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18" w:rsidRDefault="00DF446F" w:rsidP="00DF446F">
      <w:pPr>
        <w:tabs>
          <w:tab w:val="center" w:pos="5112"/>
        </w:tabs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Approved: 11.2.14</w:t>
      </w:r>
    </w:p>
    <w:p w:rsidR="00422ECC" w:rsidRPr="00CF1CA2" w:rsidRDefault="00422ECC" w:rsidP="00422ECC">
      <w:pPr>
        <w:tabs>
          <w:tab w:val="center" w:pos="5112"/>
        </w:tabs>
        <w:jc w:val="center"/>
        <w:rPr>
          <w:b/>
          <w:sz w:val="23"/>
          <w:szCs w:val="23"/>
        </w:rPr>
      </w:pPr>
      <w:r w:rsidRPr="00CF1CA2">
        <w:rPr>
          <w:b/>
          <w:sz w:val="23"/>
          <w:szCs w:val="23"/>
        </w:rPr>
        <w:t>MINUTES OF THE</w:t>
      </w:r>
    </w:p>
    <w:p w:rsidR="00422ECC" w:rsidRPr="00CF1CA2" w:rsidRDefault="00422ECC" w:rsidP="00422ECC">
      <w:pPr>
        <w:tabs>
          <w:tab w:val="center" w:pos="5112"/>
        </w:tabs>
        <w:jc w:val="center"/>
        <w:rPr>
          <w:b/>
          <w:sz w:val="23"/>
          <w:szCs w:val="23"/>
        </w:rPr>
      </w:pPr>
      <w:r w:rsidRPr="00CF1CA2">
        <w:rPr>
          <w:b/>
          <w:sz w:val="23"/>
          <w:szCs w:val="23"/>
        </w:rPr>
        <w:t>LOUISIANA ARCHITECT SELECTION BOARD</w:t>
      </w:r>
    </w:p>
    <w:p w:rsidR="00CF1CA2" w:rsidRPr="00CF1CA2" w:rsidRDefault="004E10D2" w:rsidP="009248F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BF6A35">
        <w:rPr>
          <w:b/>
          <w:sz w:val="23"/>
          <w:szCs w:val="23"/>
        </w:rPr>
        <w:t>October 23, 2014</w:t>
      </w:r>
    </w:p>
    <w:p w:rsidR="00422ECC" w:rsidRPr="00CF1CA2" w:rsidRDefault="00422ECC" w:rsidP="009248F8">
      <w:pPr>
        <w:tabs>
          <w:tab w:val="center" w:pos="5112"/>
        </w:tabs>
        <w:jc w:val="center"/>
        <w:rPr>
          <w:sz w:val="23"/>
          <w:szCs w:val="23"/>
        </w:rPr>
      </w:pPr>
      <w:r w:rsidRPr="00CF1CA2">
        <w:rPr>
          <w:b/>
          <w:sz w:val="23"/>
          <w:szCs w:val="23"/>
          <w:u w:val="single"/>
        </w:rPr>
        <w:t xml:space="preserve">                                                                                  </w:t>
      </w:r>
    </w:p>
    <w:p w:rsidR="00422ECC" w:rsidRPr="00CF1CA2" w:rsidRDefault="00422ECC" w:rsidP="00422ECC">
      <w:pPr>
        <w:rPr>
          <w:sz w:val="23"/>
          <w:szCs w:val="23"/>
        </w:rPr>
      </w:pPr>
      <w:r w:rsidRPr="00CF1CA2">
        <w:rPr>
          <w:sz w:val="23"/>
          <w:szCs w:val="23"/>
        </w:rPr>
        <w:tab/>
        <w:t xml:space="preserve">A meeting of the Louisiana Architect Selection Board (LASB) was held in the Claiborne Building, 1201 N. </w:t>
      </w:r>
      <w:r w:rsidR="00CD2D91" w:rsidRPr="00CF1CA2">
        <w:rPr>
          <w:sz w:val="23"/>
          <w:szCs w:val="23"/>
        </w:rPr>
        <w:t xml:space="preserve">Third Street, </w:t>
      </w:r>
      <w:proofErr w:type="gramStart"/>
      <w:r w:rsidR="00CD2D91" w:rsidRPr="00CF1CA2">
        <w:rPr>
          <w:sz w:val="23"/>
          <w:szCs w:val="23"/>
        </w:rPr>
        <w:t>Room</w:t>
      </w:r>
      <w:proofErr w:type="gramEnd"/>
      <w:r w:rsidR="00CD2D91" w:rsidRPr="00CF1CA2">
        <w:rPr>
          <w:sz w:val="23"/>
          <w:szCs w:val="23"/>
        </w:rPr>
        <w:t xml:space="preserve"> 1-1</w:t>
      </w:r>
      <w:r w:rsidR="004E10D2">
        <w:rPr>
          <w:sz w:val="23"/>
          <w:szCs w:val="23"/>
        </w:rPr>
        <w:t>36C</w:t>
      </w:r>
      <w:r w:rsidR="006E6420" w:rsidRPr="00CF1CA2">
        <w:rPr>
          <w:sz w:val="23"/>
          <w:szCs w:val="23"/>
        </w:rPr>
        <w:t xml:space="preserve"> o</w:t>
      </w:r>
      <w:r w:rsidR="00E00758" w:rsidRPr="00CF1CA2">
        <w:rPr>
          <w:sz w:val="23"/>
          <w:szCs w:val="23"/>
        </w:rPr>
        <w:t xml:space="preserve">n </w:t>
      </w:r>
      <w:r w:rsidR="00BF6A35">
        <w:rPr>
          <w:sz w:val="23"/>
          <w:szCs w:val="23"/>
        </w:rPr>
        <w:t>October 23</w:t>
      </w:r>
      <w:r w:rsidR="00CD2D91" w:rsidRPr="00CF1CA2">
        <w:rPr>
          <w:sz w:val="23"/>
          <w:szCs w:val="23"/>
        </w:rPr>
        <w:t>, 2014</w:t>
      </w:r>
      <w:r w:rsidRPr="00CF1CA2">
        <w:rPr>
          <w:sz w:val="23"/>
          <w:szCs w:val="23"/>
        </w:rPr>
        <w:t xml:space="preserve">.  </w:t>
      </w:r>
    </w:p>
    <w:p w:rsidR="00422ECC" w:rsidRPr="00CF1CA2" w:rsidRDefault="00422ECC" w:rsidP="00422ECC">
      <w:pPr>
        <w:rPr>
          <w:sz w:val="23"/>
          <w:szCs w:val="23"/>
        </w:rPr>
      </w:pPr>
    </w:p>
    <w:p w:rsidR="00814CB2" w:rsidRDefault="00422ECC" w:rsidP="00CF1CA2">
      <w:pPr>
        <w:rPr>
          <w:sz w:val="23"/>
          <w:szCs w:val="23"/>
        </w:rPr>
      </w:pPr>
      <w:r w:rsidRPr="00CF1CA2">
        <w:rPr>
          <w:sz w:val="23"/>
          <w:szCs w:val="23"/>
        </w:rPr>
        <w:tab/>
        <w:t>The meet</w:t>
      </w:r>
      <w:r w:rsidR="00B11FE3" w:rsidRPr="00CF1CA2">
        <w:rPr>
          <w:sz w:val="23"/>
          <w:szCs w:val="23"/>
        </w:rPr>
        <w:t>ing was called to order at 10:</w:t>
      </w:r>
      <w:r w:rsidR="00BF6A35">
        <w:rPr>
          <w:sz w:val="23"/>
          <w:szCs w:val="23"/>
        </w:rPr>
        <w:t>07</w:t>
      </w:r>
      <w:r w:rsidR="00B11FE3" w:rsidRPr="00CF1CA2">
        <w:rPr>
          <w:sz w:val="23"/>
          <w:szCs w:val="23"/>
        </w:rPr>
        <w:t xml:space="preserve"> a.m.</w:t>
      </w:r>
      <w:r w:rsidR="00CD3789">
        <w:rPr>
          <w:sz w:val="23"/>
          <w:szCs w:val="23"/>
        </w:rPr>
        <w:t xml:space="preserve"> </w:t>
      </w:r>
      <w:r w:rsidR="00B11FE3" w:rsidRPr="00CF1CA2">
        <w:rPr>
          <w:sz w:val="23"/>
          <w:szCs w:val="23"/>
        </w:rPr>
        <w:t xml:space="preserve">by </w:t>
      </w:r>
      <w:r w:rsidR="00504970" w:rsidRPr="00CF1CA2">
        <w:rPr>
          <w:sz w:val="23"/>
          <w:szCs w:val="23"/>
        </w:rPr>
        <w:t xml:space="preserve">Mr. </w:t>
      </w:r>
      <w:r w:rsidR="00BF6A35">
        <w:rPr>
          <w:sz w:val="23"/>
          <w:szCs w:val="23"/>
        </w:rPr>
        <w:t>Mark Moses.</w:t>
      </w:r>
      <w:r w:rsidR="00FE1A89">
        <w:rPr>
          <w:sz w:val="23"/>
          <w:szCs w:val="23"/>
        </w:rPr>
        <w:t xml:space="preserve">  </w:t>
      </w:r>
      <w:r w:rsidRPr="00CF1CA2">
        <w:rPr>
          <w:sz w:val="23"/>
          <w:szCs w:val="23"/>
        </w:rPr>
        <w:t>Those memb</w:t>
      </w:r>
      <w:r w:rsidR="00B11FE3" w:rsidRPr="00CF1CA2">
        <w:rPr>
          <w:sz w:val="23"/>
          <w:szCs w:val="23"/>
        </w:rPr>
        <w:t>ers present were:</w:t>
      </w:r>
      <w:r w:rsidR="00FE1A89">
        <w:rPr>
          <w:sz w:val="23"/>
          <w:szCs w:val="23"/>
        </w:rPr>
        <w:t xml:space="preserve">  </w:t>
      </w:r>
      <w:r w:rsidR="004E10D2">
        <w:rPr>
          <w:sz w:val="23"/>
          <w:szCs w:val="23"/>
        </w:rPr>
        <w:t xml:space="preserve">Mr. Mark Moses, </w:t>
      </w:r>
      <w:r w:rsidRPr="00CF1CA2">
        <w:rPr>
          <w:sz w:val="23"/>
          <w:szCs w:val="23"/>
        </w:rPr>
        <w:t xml:space="preserve">Mr. </w:t>
      </w:r>
      <w:r w:rsidR="00504970" w:rsidRPr="00CF1CA2">
        <w:rPr>
          <w:sz w:val="23"/>
          <w:szCs w:val="23"/>
        </w:rPr>
        <w:t>Stephen Losavio</w:t>
      </w:r>
      <w:r w:rsidR="00CD2D91" w:rsidRPr="00CF1CA2">
        <w:rPr>
          <w:sz w:val="23"/>
          <w:szCs w:val="23"/>
        </w:rPr>
        <w:t xml:space="preserve">, </w:t>
      </w:r>
      <w:r w:rsidR="006E6420" w:rsidRPr="00CF1CA2">
        <w:rPr>
          <w:sz w:val="23"/>
          <w:szCs w:val="23"/>
        </w:rPr>
        <w:t xml:space="preserve">Mr. </w:t>
      </w:r>
      <w:r w:rsidR="00BF6A35">
        <w:rPr>
          <w:sz w:val="23"/>
          <w:szCs w:val="23"/>
        </w:rPr>
        <w:t>Sam Fauntleroy</w:t>
      </w:r>
      <w:r w:rsidR="00FE1A89">
        <w:rPr>
          <w:sz w:val="23"/>
          <w:szCs w:val="23"/>
        </w:rPr>
        <w:t xml:space="preserve">, Mr. </w:t>
      </w:r>
      <w:r w:rsidR="00BF6A35">
        <w:rPr>
          <w:sz w:val="23"/>
          <w:szCs w:val="23"/>
        </w:rPr>
        <w:t>Robert Ellis, Mr. Sean Johnson,</w:t>
      </w:r>
      <w:r w:rsidR="00FE1A89">
        <w:rPr>
          <w:sz w:val="23"/>
          <w:szCs w:val="23"/>
        </w:rPr>
        <w:t xml:space="preserve"> </w:t>
      </w:r>
      <w:r w:rsidR="00504970" w:rsidRPr="00CF1CA2">
        <w:rPr>
          <w:sz w:val="23"/>
          <w:szCs w:val="23"/>
        </w:rPr>
        <w:t xml:space="preserve">and Mr. </w:t>
      </w:r>
      <w:r w:rsidR="00BF6A35">
        <w:rPr>
          <w:sz w:val="23"/>
          <w:szCs w:val="23"/>
        </w:rPr>
        <w:t>Chad Abell</w:t>
      </w:r>
      <w:r w:rsidR="00504970" w:rsidRPr="00CF1CA2">
        <w:rPr>
          <w:sz w:val="23"/>
          <w:szCs w:val="23"/>
        </w:rPr>
        <w:t xml:space="preserve">. </w:t>
      </w:r>
      <w:r w:rsidR="00814CB2" w:rsidRPr="00CF1CA2">
        <w:rPr>
          <w:sz w:val="23"/>
          <w:szCs w:val="23"/>
        </w:rPr>
        <w:t>Those members absent were:</w:t>
      </w:r>
      <w:r w:rsidR="00FE1A89">
        <w:rPr>
          <w:sz w:val="23"/>
          <w:szCs w:val="23"/>
        </w:rPr>
        <w:t xml:space="preserve">  </w:t>
      </w:r>
      <w:r w:rsidR="004E10D2">
        <w:rPr>
          <w:sz w:val="23"/>
          <w:szCs w:val="23"/>
        </w:rPr>
        <w:t xml:space="preserve">Mr. </w:t>
      </w:r>
      <w:r w:rsidR="00BF6A35">
        <w:rPr>
          <w:sz w:val="23"/>
          <w:szCs w:val="23"/>
        </w:rPr>
        <w:t>Daniel Taylor</w:t>
      </w:r>
      <w:r w:rsidR="00FE1A89">
        <w:rPr>
          <w:sz w:val="23"/>
          <w:szCs w:val="23"/>
        </w:rPr>
        <w:t xml:space="preserve">.  </w:t>
      </w:r>
      <w:r w:rsidRPr="00CF1CA2">
        <w:rPr>
          <w:sz w:val="23"/>
          <w:szCs w:val="23"/>
        </w:rPr>
        <w:t xml:space="preserve">Attorney General’s Office Mr. </w:t>
      </w:r>
      <w:r w:rsidR="004E10D2">
        <w:rPr>
          <w:sz w:val="23"/>
          <w:szCs w:val="23"/>
        </w:rPr>
        <w:t>Rick McGimsey</w:t>
      </w:r>
      <w:r w:rsidR="00655AA2" w:rsidRPr="00CF1CA2">
        <w:rPr>
          <w:sz w:val="23"/>
          <w:szCs w:val="23"/>
        </w:rPr>
        <w:t xml:space="preserve"> </w:t>
      </w:r>
      <w:r w:rsidRPr="00CF1CA2">
        <w:rPr>
          <w:sz w:val="23"/>
          <w:szCs w:val="23"/>
        </w:rPr>
        <w:t xml:space="preserve">as Legal </w:t>
      </w:r>
      <w:r w:rsidR="009704B7" w:rsidRPr="00CF1CA2">
        <w:rPr>
          <w:sz w:val="23"/>
          <w:szCs w:val="23"/>
        </w:rPr>
        <w:t>C</w:t>
      </w:r>
      <w:r w:rsidRPr="00CF1CA2">
        <w:rPr>
          <w:sz w:val="23"/>
          <w:szCs w:val="23"/>
        </w:rPr>
        <w:t>ouncil.</w:t>
      </w:r>
    </w:p>
    <w:p w:rsidR="00BF6A35" w:rsidRDefault="00BF6A35" w:rsidP="00CF1CA2">
      <w:pPr>
        <w:rPr>
          <w:sz w:val="23"/>
          <w:szCs w:val="23"/>
        </w:rPr>
      </w:pPr>
    </w:p>
    <w:p w:rsidR="00BF6A35" w:rsidRDefault="00BF6A35" w:rsidP="00BF6A35">
      <w:pPr>
        <w:ind w:firstLine="720"/>
        <w:rPr>
          <w:rFonts w:ascii="Times New Roman" w:hAnsi="Times New Roman"/>
          <w:szCs w:val="24"/>
        </w:rPr>
      </w:pPr>
      <w:r w:rsidRPr="001A208A">
        <w:rPr>
          <w:rFonts w:ascii="Times New Roman" w:hAnsi="Times New Roman"/>
          <w:szCs w:val="24"/>
        </w:rPr>
        <w:t>The next item of business was the oath of office</w:t>
      </w:r>
      <w:r w:rsidR="00BA5EB7">
        <w:rPr>
          <w:rFonts w:ascii="Times New Roman" w:hAnsi="Times New Roman"/>
          <w:szCs w:val="24"/>
        </w:rPr>
        <w:t xml:space="preserve"> to Mr.</w:t>
      </w:r>
      <w:r>
        <w:rPr>
          <w:rFonts w:ascii="Times New Roman" w:hAnsi="Times New Roman"/>
          <w:szCs w:val="24"/>
        </w:rPr>
        <w:t xml:space="preserve"> Sam Fauntleroy, Mr. Robert Ellis, Mr. Sean Johnson, and Mr. Chad Abell.  Mr. Rick McGimsey </w:t>
      </w:r>
      <w:r w:rsidRPr="001A208A">
        <w:rPr>
          <w:rFonts w:ascii="Times New Roman" w:hAnsi="Times New Roman"/>
          <w:szCs w:val="24"/>
        </w:rPr>
        <w:t>administered the oath of office.</w:t>
      </w:r>
    </w:p>
    <w:p w:rsidR="00BF6A35" w:rsidRDefault="00BF6A35" w:rsidP="00BF6A35">
      <w:pPr>
        <w:ind w:firstLine="720"/>
        <w:rPr>
          <w:rFonts w:ascii="Times New Roman" w:hAnsi="Times New Roman"/>
          <w:szCs w:val="24"/>
        </w:rPr>
      </w:pPr>
    </w:p>
    <w:p w:rsidR="00BF6A35" w:rsidRPr="00CF1CA2" w:rsidRDefault="00BF6A35" w:rsidP="00BF6A35">
      <w:pPr>
        <w:ind w:firstLine="720"/>
        <w:rPr>
          <w:sz w:val="23"/>
          <w:szCs w:val="23"/>
        </w:rPr>
      </w:pPr>
      <w:r>
        <w:rPr>
          <w:rFonts w:ascii="Times New Roman" w:hAnsi="Times New Roman"/>
          <w:szCs w:val="24"/>
        </w:rPr>
        <w:t>The next item of business was the election of a new Chairman and Vice Chairman</w:t>
      </w:r>
      <w:r w:rsidR="00BA5EB7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Mr. Robert Ellis made a motion to nominate Mr. Sam Fauntleroy as chairman and Mr. Sean Johnson seconded the motion. With no opposition, the motion was passed. Mr. Sean Johnson made a motion to nominate Mr. Robert Ellis as Vice Chairman, and Mr. Mark Moses seconded the motion. With no opposition, the motion was passed.</w:t>
      </w:r>
    </w:p>
    <w:p w:rsidR="00CF1CA2" w:rsidRPr="00CF1CA2" w:rsidRDefault="00CF1CA2" w:rsidP="00CF1CA2">
      <w:pPr>
        <w:rPr>
          <w:rFonts w:ascii="Times New Roman" w:hAnsi="Times New Roman"/>
          <w:sz w:val="23"/>
          <w:szCs w:val="23"/>
        </w:rPr>
      </w:pPr>
    </w:p>
    <w:p w:rsidR="00422ECC" w:rsidRPr="00BA5EB7" w:rsidRDefault="00422ECC" w:rsidP="00422ECC">
      <w:pPr>
        <w:rPr>
          <w:rFonts w:ascii="Times New Roman" w:hAnsi="Times New Roman"/>
          <w:szCs w:val="24"/>
        </w:rPr>
      </w:pPr>
      <w:r w:rsidRPr="00CF1CA2">
        <w:rPr>
          <w:rFonts w:ascii="Times New Roman" w:hAnsi="Times New Roman"/>
          <w:sz w:val="23"/>
          <w:szCs w:val="23"/>
        </w:rPr>
        <w:tab/>
      </w:r>
      <w:r w:rsidRPr="00BA5EB7">
        <w:rPr>
          <w:rFonts w:ascii="Times New Roman" w:hAnsi="Times New Roman"/>
          <w:szCs w:val="24"/>
        </w:rPr>
        <w:t xml:space="preserve">The next item of business was the adoption of the </w:t>
      </w:r>
      <w:r w:rsidR="00BF6A35" w:rsidRPr="00BA5EB7">
        <w:rPr>
          <w:rFonts w:ascii="Times New Roman" w:hAnsi="Times New Roman"/>
          <w:szCs w:val="24"/>
        </w:rPr>
        <w:t>June 26, 2014</w:t>
      </w:r>
      <w:r w:rsidRPr="00BA5EB7">
        <w:rPr>
          <w:rFonts w:ascii="Times New Roman" w:hAnsi="Times New Roman"/>
          <w:szCs w:val="24"/>
        </w:rPr>
        <w:t xml:space="preserve"> minutes.</w:t>
      </w:r>
      <w:r w:rsidR="00FE1A89" w:rsidRPr="00BA5EB7">
        <w:rPr>
          <w:rFonts w:ascii="Times New Roman" w:hAnsi="Times New Roman"/>
          <w:szCs w:val="24"/>
        </w:rPr>
        <w:t xml:space="preserve">  </w:t>
      </w:r>
      <w:r w:rsidR="00BF6A35" w:rsidRPr="00BA5EB7">
        <w:rPr>
          <w:rFonts w:ascii="Times New Roman" w:hAnsi="Times New Roman"/>
          <w:szCs w:val="24"/>
        </w:rPr>
        <w:t>Mr. Sam Fauntleroy had a few questions about the comments made from the last meeting. First he addressed the idea of FPC providing a spreadsheet containing information from the applications to the board members. Mr. Fauntleroy did not see a need for that information</w:t>
      </w:r>
      <w:r w:rsidR="00BA5EB7">
        <w:rPr>
          <w:rFonts w:ascii="Times New Roman" w:hAnsi="Times New Roman"/>
          <w:szCs w:val="24"/>
        </w:rPr>
        <w:t>,</w:t>
      </w:r>
      <w:r w:rsidR="00BF6A35" w:rsidRPr="00BA5EB7">
        <w:rPr>
          <w:rFonts w:ascii="Times New Roman" w:hAnsi="Times New Roman"/>
          <w:szCs w:val="24"/>
        </w:rPr>
        <w:t xml:space="preserve"> and after a brief discussion with the board the idea was “dropped”. Second Mr. Fauntleroy addressed the idea of trying to set up quarterly Architectural Selection Board meetings; again a brief discussion was held by the board members</w:t>
      </w:r>
      <w:r w:rsidR="00BA5EB7">
        <w:rPr>
          <w:rFonts w:ascii="Times New Roman" w:hAnsi="Times New Roman"/>
          <w:szCs w:val="24"/>
        </w:rPr>
        <w:t>,</w:t>
      </w:r>
      <w:r w:rsidR="00BF6A35" w:rsidRPr="00BA5EB7">
        <w:rPr>
          <w:rFonts w:ascii="Times New Roman" w:hAnsi="Times New Roman"/>
          <w:szCs w:val="24"/>
        </w:rPr>
        <w:t xml:space="preserve"> and it was decided that the current way things </w:t>
      </w:r>
      <w:r w:rsidR="00BA5EB7">
        <w:rPr>
          <w:rFonts w:ascii="Times New Roman" w:hAnsi="Times New Roman"/>
          <w:szCs w:val="24"/>
        </w:rPr>
        <w:t>is</w:t>
      </w:r>
      <w:r w:rsidR="00BF6A35" w:rsidRPr="00BA5EB7">
        <w:rPr>
          <w:rFonts w:ascii="Times New Roman" w:hAnsi="Times New Roman"/>
          <w:szCs w:val="24"/>
        </w:rPr>
        <w:t xml:space="preserve"> being handled are working fine so that idea was also “dropped”. </w:t>
      </w:r>
      <w:r w:rsidR="00504970" w:rsidRPr="00BA5EB7">
        <w:rPr>
          <w:rFonts w:ascii="Times New Roman" w:hAnsi="Times New Roman"/>
          <w:szCs w:val="24"/>
        </w:rPr>
        <w:t xml:space="preserve">Mr. </w:t>
      </w:r>
      <w:r w:rsidR="00BF6A35" w:rsidRPr="00BA5EB7">
        <w:rPr>
          <w:rFonts w:ascii="Times New Roman" w:hAnsi="Times New Roman"/>
          <w:szCs w:val="24"/>
        </w:rPr>
        <w:t>Steve Losavio</w:t>
      </w:r>
      <w:r w:rsidR="00FE1A89" w:rsidRPr="00BA5EB7">
        <w:rPr>
          <w:rFonts w:ascii="Times New Roman" w:hAnsi="Times New Roman"/>
          <w:szCs w:val="24"/>
        </w:rPr>
        <w:t xml:space="preserve"> </w:t>
      </w:r>
      <w:r w:rsidR="00613F09" w:rsidRPr="00BA5EB7">
        <w:rPr>
          <w:rFonts w:ascii="Times New Roman" w:hAnsi="Times New Roman"/>
          <w:szCs w:val="24"/>
        </w:rPr>
        <w:t xml:space="preserve">then </w:t>
      </w:r>
      <w:r w:rsidR="00504970" w:rsidRPr="00BA5EB7">
        <w:rPr>
          <w:rFonts w:ascii="Times New Roman" w:hAnsi="Times New Roman"/>
          <w:szCs w:val="24"/>
        </w:rPr>
        <w:t>made</w:t>
      </w:r>
      <w:r w:rsidRPr="00BA5EB7">
        <w:rPr>
          <w:rFonts w:ascii="Times New Roman" w:hAnsi="Times New Roman"/>
          <w:szCs w:val="24"/>
        </w:rPr>
        <w:t xml:space="preserve"> a motion to adopt the minute</w:t>
      </w:r>
      <w:r w:rsidR="00B11FE3" w:rsidRPr="00BA5EB7">
        <w:rPr>
          <w:rFonts w:ascii="Times New Roman" w:hAnsi="Times New Roman"/>
          <w:szCs w:val="24"/>
        </w:rPr>
        <w:t>s</w:t>
      </w:r>
      <w:r w:rsidR="00FE1A89" w:rsidRPr="00BA5EB7">
        <w:rPr>
          <w:rFonts w:ascii="Times New Roman" w:hAnsi="Times New Roman"/>
          <w:szCs w:val="24"/>
        </w:rPr>
        <w:t>,</w:t>
      </w:r>
      <w:r w:rsidR="00B11FE3" w:rsidRPr="00BA5EB7">
        <w:rPr>
          <w:rFonts w:ascii="Times New Roman" w:hAnsi="Times New Roman"/>
          <w:szCs w:val="24"/>
        </w:rPr>
        <w:t xml:space="preserve"> and Mr. </w:t>
      </w:r>
      <w:r w:rsidR="004E10D2" w:rsidRPr="00BA5EB7">
        <w:rPr>
          <w:rFonts w:ascii="Times New Roman" w:hAnsi="Times New Roman"/>
          <w:szCs w:val="24"/>
        </w:rPr>
        <w:t>Mark Moses</w:t>
      </w:r>
      <w:r w:rsidRPr="00BA5EB7">
        <w:rPr>
          <w:rFonts w:ascii="Times New Roman" w:hAnsi="Times New Roman"/>
          <w:szCs w:val="24"/>
        </w:rPr>
        <w:t xml:space="preserve"> seconded the motion.  With no opposition, the </w:t>
      </w:r>
      <w:r w:rsidR="00BF6A35" w:rsidRPr="00BA5EB7">
        <w:rPr>
          <w:rFonts w:ascii="Times New Roman" w:hAnsi="Times New Roman"/>
          <w:szCs w:val="24"/>
        </w:rPr>
        <w:t>June 2</w:t>
      </w:r>
      <w:r w:rsidR="00BA5EB7" w:rsidRPr="00BA5EB7">
        <w:rPr>
          <w:rFonts w:ascii="Times New Roman" w:hAnsi="Times New Roman"/>
          <w:szCs w:val="24"/>
        </w:rPr>
        <w:t>6</w:t>
      </w:r>
      <w:r w:rsidR="00FE1A89" w:rsidRPr="00BA5EB7">
        <w:rPr>
          <w:rFonts w:ascii="Times New Roman" w:hAnsi="Times New Roman"/>
          <w:szCs w:val="24"/>
        </w:rPr>
        <w:t>, 2014</w:t>
      </w:r>
      <w:r w:rsidR="00B11FE3" w:rsidRPr="00BA5EB7">
        <w:rPr>
          <w:rFonts w:ascii="Times New Roman" w:hAnsi="Times New Roman"/>
          <w:szCs w:val="24"/>
        </w:rPr>
        <w:t xml:space="preserve"> </w:t>
      </w:r>
      <w:r w:rsidR="00BF6A35" w:rsidRPr="00BA5EB7">
        <w:rPr>
          <w:rFonts w:ascii="Times New Roman" w:hAnsi="Times New Roman"/>
          <w:szCs w:val="24"/>
        </w:rPr>
        <w:t xml:space="preserve">minutes were adopted. </w:t>
      </w:r>
    </w:p>
    <w:p w:rsidR="00422ECC" w:rsidRPr="00CF1CA2" w:rsidRDefault="00422ECC" w:rsidP="00422ECC">
      <w:pPr>
        <w:rPr>
          <w:sz w:val="23"/>
          <w:szCs w:val="23"/>
        </w:rPr>
      </w:pPr>
    </w:p>
    <w:p w:rsidR="004C376C" w:rsidRDefault="00422ECC" w:rsidP="009942DF">
      <w:r w:rsidRPr="00CF1CA2">
        <w:rPr>
          <w:sz w:val="23"/>
          <w:szCs w:val="23"/>
        </w:rPr>
        <w:tab/>
      </w:r>
      <w:r w:rsidRPr="00CF1CA2">
        <w:rPr>
          <w:rFonts w:ascii="Times New Roman" w:hAnsi="Times New Roman"/>
          <w:sz w:val="23"/>
          <w:szCs w:val="23"/>
        </w:rPr>
        <w:t>There being no other business the next item of business was the selection of designers.</w:t>
      </w:r>
    </w:p>
    <w:p w:rsidR="009704B7" w:rsidRDefault="009704B7" w:rsidP="00422ECC">
      <w:pPr>
        <w:ind w:firstLine="720"/>
      </w:pPr>
    </w:p>
    <w:p w:rsidR="00680A9C" w:rsidRDefault="00680A9C" w:rsidP="00680A9C">
      <w:r w:rsidRPr="000E763C">
        <w:rPr>
          <w:b/>
        </w:rPr>
        <w:t>Item #</w:t>
      </w:r>
      <w:r w:rsidR="004C376C">
        <w:rPr>
          <w:b/>
        </w:rPr>
        <w:t>1</w:t>
      </w:r>
      <w:r w:rsidRPr="000E763C">
        <w:rPr>
          <w:b/>
        </w:rPr>
        <w:t xml:space="preserve">; </w:t>
      </w:r>
      <w:r w:rsidR="00613F09">
        <w:rPr>
          <w:b/>
        </w:rPr>
        <w:t>Intramural Center Renovation &amp; Expansion</w:t>
      </w:r>
      <w:r w:rsidR="004C376C">
        <w:rPr>
          <w:b/>
        </w:rPr>
        <w:t xml:space="preserve">, </w:t>
      </w:r>
      <w:r w:rsidR="00613F09">
        <w:rPr>
          <w:b/>
        </w:rPr>
        <w:t>Grambling</w:t>
      </w:r>
      <w:r w:rsidR="004C376C">
        <w:rPr>
          <w:b/>
        </w:rPr>
        <w:t xml:space="preserve"> State University, </w:t>
      </w:r>
      <w:r w:rsidR="00613F09">
        <w:rPr>
          <w:b/>
        </w:rPr>
        <w:t>Grambling</w:t>
      </w:r>
      <w:r w:rsidR="004C376C">
        <w:rPr>
          <w:b/>
        </w:rPr>
        <w:t>, Louisiana,</w:t>
      </w:r>
      <w:r w:rsidRPr="000E763C">
        <w:rPr>
          <w:b/>
        </w:rPr>
        <w:t xml:space="preserve"> Project # </w:t>
      </w:r>
      <w:r w:rsidR="00613F09">
        <w:rPr>
          <w:b/>
        </w:rPr>
        <w:t>19-623</w:t>
      </w:r>
      <w:r w:rsidR="009942DF">
        <w:rPr>
          <w:b/>
        </w:rPr>
        <w:t>-12-0</w:t>
      </w:r>
      <w:r w:rsidR="00613F09">
        <w:rPr>
          <w:b/>
        </w:rPr>
        <w:t>1</w:t>
      </w:r>
      <w:r w:rsidR="009942DF">
        <w:rPr>
          <w:b/>
        </w:rPr>
        <w:t>, Part 0</w:t>
      </w:r>
      <w:r w:rsidR="00613F09">
        <w:rPr>
          <w:b/>
        </w:rPr>
        <w:t>1</w:t>
      </w:r>
      <w:r w:rsidR="00603F35">
        <w:t xml:space="preserve">; Mr. </w:t>
      </w:r>
      <w:r w:rsidR="00613F09">
        <w:t>Leon Sanders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BA5EB7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BA5EB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613F09" w:rsidRPr="0022336F" w:rsidRDefault="00613F09" w:rsidP="00613F09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TBA Studio-Chenevert AJV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New Marchive Carlisle, Inc.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Architecture +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– LeBlanc &amp; Young and Gould Evans, LLC AJV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Yeager, Watson &amp; Associates, Inc.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iArchitecture,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</w:tbl>
    <w:p w:rsidR="00613F09" w:rsidRDefault="00613F09" w:rsidP="00613F09">
      <w:r>
        <w:t>Firm H – 11</w:t>
      </w:r>
      <w:r>
        <w:tab/>
        <w:t xml:space="preserve">Firm </w:t>
      </w:r>
      <w:proofErr w:type="gramStart"/>
      <w:r>
        <w:t>A</w:t>
      </w:r>
      <w:proofErr w:type="gramEnd"/>
      <w:r>
        <w:t xml:space="preserve"> – 6</w:t>
      </w:r>
      <w:r>
        <w:tab/>
        <w:t>Firm D – 11</w:t>
      </w:r>
      <w:r>
        <w:tab/>
        <w:t>Firm K – 10</w:t>
      </w:r>
      <w:r>
        <w:tab/>
        <w:t>Firm I – 1</w:t>
      </w:r>
      <w:r>
        <w:tab/>
        <w:t>Firm G - 3</w:t>
      </w:r>
    </w:p>
    <w:p w:rsidR="00613F09" w:rsidRDefault="00613F09" w:rsidP="00613F09"/>
    <w:p w:rsidR="00613F09" w:rsidRDefault="00613F09" w:rsidP="00613F09">
      <w:r>
        <w:lastRenderedPageBreak/>
        <w:t>Final Ballot between Firm H and Firm D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BA5EB7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BA5EB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613F09" w:rsidRPr="0022336F" w:rsidRDefault="00613F09" w:rsidP="00613F09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13F09" w:rsidRPr="0022336F" w:rsidRDefault="00613F09" w:rsidP="00613F09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F315A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TBA Studio-Chenevert AJV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</w:tr>
      <w:tr w:rsidR="00613F09" w:rsidRPr="0022336F" w:rsidTr="00613F0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Architecture +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613F09" w:rsidP="00613F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613F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613F09" w:rsidRDefault="00613F09" w:rsidP="00613F09">
      <w:r>
        <w:t>Firm H – 2</w:t>
      </w:r>
      <w:r>
        <w:tab/>
        <w:t>Firm D – 5</w:t>
      </w:r>
    </w:p>
    <w:p w:rsidR="007A2667" w:rsidRDefault="007A2667" w:rsidP="00613F09">
      <w:pPr>
        <w:ind w:firstLine="720"/>
      </w:pPr>
    </w:p>
    <w:p w:rsidR="009942DF" w:rsidRDefault="00613F09" w:rsidP="00613F09">
      <w:pPr>
        <w:ind w:firstLine="720"/>
      </w:pPr>
      <w:r>
        <w:t>The Firm of Architecture + was selected by written majority vote.</w:t>
      </w:r>
    </w:p>
    <w:p w:rsidR="00F3752A" w:rsidRDefault="00F3752A" w:rsidP="00CD2D91">
      <w:pPr>
        <w:ind w:firstLine="720"/>
      </w:pPr>
    </w:p>
    <w:p w:rsidR="00CD2D91" w:rsidRDefault="00CD2D91" w:rsidP="00CD2D91">
      <w:r w:rsidRPr="000E763C">
        <w:rPr>
          <w:b/>
        </w:rPr>
        <w:t xml:space="preserve">Item # </w:t>
      </w:r>
      <w:r w:rsidR="009B1340">
        <w:rPr>
          <w:b/>
        </w:rPr>
        <w:t>2</w:t>
      </w:r>
      <w:r w:rsidR="00F3752A">
        <w:rPr>
          <w:b/>
        </w:rPr>
        <w:t xml:space="preserve">; </w:t>
      </w:r>
      <w:r w:rsidR="00613F09">
        <w:rPr>
          <w:b/>
        </w:rPr>
        <w:t>Addition and Renovation to Louisiana State Board of Nursing</w:t>
      </w:r>
      <w:r w:rsidR="009B1340">
        <w:rPr>
          <w:b/>
        </w:rPr>
        <w:t xml:space="preserve">, </w:t>
      </w:r>
      <w:r w:rsidR="00AA37D1">
        <w:rPr>
          <w:b/>
        </w:rPr>
        <w:t>Baton Rouge</w:t>
      </w:r>
      <w:r w:rsidR="009B1340">
        <w:rPr>
          <w:b/>
        </w:rPr>
        <w:t>, Louisiana, Pr</w:t>
      </w:r>
      <w:r w:rsidRPr="00655AA2">
        <w:rPr>
          <w:rFonts w:ascii="Times New Roman" w:hAnsi="Times New Roman"/>
          <w:b/>
          <w:szCs w:val="24"/>
        </w:rPr>
        <w:t>oject</w:t>
      </w:r>
      <w:r w:rsidR="00F3752A">
        <w:rPr>
          <w:rFonts w:ascii="Times New Roman" w:hAnsi="Times New Roman"/>
          <w:b/>
          <w:szCs w:val="24"/>
        </w:rPr>
        <w:t xml:space="preserve"> #</w:t>
      </w:r>
      <w:r w:rsidRPr="00655AA2">
        <w:rPr>
          <w:rFonts w:ascii="Times New Roman" w:hAnsi="Times New Roman"/>
          <w:b/>
          <w:szCs w:val="24"/>
        </w:rPr>
        <w:t xml:space="preserve"> </w:t>
      </w:r>
      <w:r w:rsidR="00AA37D1">
        <w:rPr>
          <w:rFonts w:ascii="Times New Roman" w:hAnsi="Times New Roman"/>
          <w:b/>
          <w:szCs w:val="24"/>
        </w:rPr>
        <w:t>09-307-15-LSBN, Part 01</w:t>
      </w:r>
      <w:r>
        <w:t xml:space="preserve">; </w:t>
      </w:r>
      <w:r w:rsidR="00F3752A">
        <w:t>M</w:t>
      </w:r>
      <w:r w:rsidR="00AA37D1">
        <w:t>s. Isonel Brown</w:t>
      </w:r>
      <w:r w:rsidR="00265318"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65318" w:rsidRPr="0022336F" w:rsidRDefault="00265318" w:rsidP="0026531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Mougeot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613F09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– The Architectural Studio/James Dodd</w:t>
            </w:r>
            <w:r w:rsidR="00BA5EB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– Cockfield Jackson Architects,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GD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Bradley Blewster &amp; Assoc.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Hoffpauir Studio,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F315A" w:rsidRDefault="00AA37D1" w:rsidP="0026531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Robert L. Lunsford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65318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318" w:rsidRPr="0022336F" w:rsidRDefault="00265318" w:rsidP="00265318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F315A" w:rsidRDefault="00AA37D1" w:rsidP="00BA5EB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 – Gasaway-Ga</w:t>
            </w:r>
            <w:r w:rsidR="00BA5EB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away-Bankston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</w:tr>
    </w:tbl>
    <w:p w:rsidR="00AA37D1" w:rsidRDefault="00AA37D1" w:rsidP="00265318">
      <w:r>
        <w:t>Firm D – 11</w:t>
      </w:r>
      <w:r>
        <w:tab/>
        <w:t>Firm K – 2</w:t>
      </w:r>
      <w:r>
        <w:tab/>
        <w:t>Firm L – 3</w:t>
      </w:r>
      <w:r>
        <w:tab/>
        <w:t>Firm E – 9</w:t>
      </w:r>
      <w:r>
        <w:tab/>
        <w:t>Firm H – 12</w:t>
      </w:r>
      <w:r>
        <w:tab/>
        <w:t>Firm G – 2</w:t>
      </w:r>
      <w:r>
        <w:tab/>
        <w:t xml:space="preserve">Firm </w:t>
      </w:r>
      <w:proofErr w:type="gramStart"/>
      <w:r>
        <w:t>A</w:t>
      </w:r>
      <w:proofErr w:type="gramEnd"/>
      <w:r>
        <w:t xml:space="preserve"> – 2</w:t>
      </w:r>
    </w:p>
    <w:p w:rsidR="00AA37D1" w:rsidRDefault="00AA37D1" w:rsidP="00265318">
      <w:r>
        <w:t>Firm M - 1</w:t>
      </w:r>
    </w:p>
    <w:p w:rsidR="00AA37D1" w:rsidRDefault="00AA37D1" w:rsidP="00265318"/>
    <w:p w:rsidR="00265318" w:rsidRDefault="00265318" w:rsidP="00265318">
      <w:r>
        <w:t xml:space="preserve">Final Ballot between Firm </w:t>
      </w:r>
      <w:r w:rsidR="00AA37D1">
        <w:t>D</w:t>
      </w:r>
      <w:r>
        <w:t xml:space="preserve"> and Firm </w:t>
      </w:r>
      <w:r w:rsidR="00AA37D1">
        <w:t>H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265318" w:rsidRPr="0022336F" w:rsidRDefault="00265318" w:rsidP="0026531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265318" w:rsidRPr="0022336F" w:rsidTr="0026531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265318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613F09" w:rsidP="0026531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65318" w:rsidRPr="0022336F" w:rsidRDefault="00265318" w:rsidP="0026531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AA37D1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F315A" w:rsidRDefault="00AA37D1" w:rsidP="00AA37D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Mougeot Architecture,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613F09" w:rsidRPr="0022336F" w:rsidTr="0026531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AA37D1" w:rsidP="00613F0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Bradley Blewster &amp; Assoc.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613F09" w:rsidP="002653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Pr="0022336F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13F09" w:rsidRDefault="00AA37D1" w:rsidP="0026531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F09" w:rsidRPr="0022336F" w:rsidRDefault="00613F09" w:rsidP="00265318">
            <w:pPr>
              <w:rPr>
                <w:rFonts w:ascii="Arial" w:hAnsi="Arial" w:cs="Arial"/>
                <w:sz w:val="18"/>
              </w:rPr>
            </w:pPr>
          </w:p>
        </w:tc>
      </w:tr>
    </w:tbl>
    <w:p w:rsidR="00265318" w:rsidRDefault="00265318" w:rsidP="00265318">
      <w:r>
        <w:t xml:space="preserve">Firm </w:t>
      </w:r>
      <w:r w:rsidR="00AA37D1">
        <w:t>D</w:t>
      </w:r>
      <w:r>
        <w:t xml:space="preserve"> – </w:t>
      </w:r>
      <w:r w:rsidR="00AA37D1">
        <w:t>3</w:t>
      </w:r>
      <w:r w:rsidR="00613F09">
        <w:tab/>
        <w:t xml:space="preserve">Firm </w:t>
      </w:r>
      <w:r w:rsidR="00AA37D1">
        <w:t>H</w:t>
      </w:r>
      <w:r>
        <w:t xml:space="preserve"> – </w:t>
      </w:r>
      <w:r w:rsidR="00AA37D1">
        <w:t>4</w:t>
      </w:r>
    </w:p>
    <w:p w:rsidR="00265318" w:rsidRDefault="00265318" w:rsidP="00265318"/>
    <w:p w:rsidR="00047828" w:rsidRDefault="00265318" w:rsidP="00265318">
      <w:pPr>
        <w:ind w:firstLine="720"/>
      </w:pPr>
      <w:r>
        <w:t xml:space="preserve">The Firm of </w:t>
      </w:r>
      <w:r w:rsidR="00AA37D1">
        <w:t>Bradley Blewster &amp; Associates</w:t>
      </w:r>
      <w:r>
        <w:t xml:space="preserve"> was selected by written majority vote.</w:t>
      </w:r>
    </w:p>
    <w:p w:rsidR="00047828" w:rsidRDefault="00047828" w:rsidP="00CD2D91"/>
    <w:p w:rsidR="009A17DD" w:rsidRDefault="009A17DD" w:rsidP="009A17DD">
      <w:r w:rsidRPr="000F589F">
        <w:rPr>
          <w:b/>
        </w:rPr>
        <w:t xml:space="preserve">Item # </w:t>
      </w:r>
      <w:r>
        <w:rPr>
          <w:b/>
        </w:rPr>
        <w:t>3</w:t>
      </w:r>
      <w:r w:rsidRPr="000F589F">
        <w:rPr>
          <w:b/>
        </w:rPr>
        <w:t xml:space="preserve">; </w:t>
      </w:r>
      <w:r w:rsidR="00AA37D1">
        <w:rPr>
          <w:b/>
        </w:rPr>
        <w:t>Linear Accelerator Vault</w:t>
      </w:r>
      <w:r>
        <w:rPr>
          <w:b/>
        </w:rPr>
        <w:t xml:space="preserve">, </w:t>
      </w:r>
      <w:r w:rsidR="00AA37D1">
        <w:rPr>
          <w:b/>
        </w:rPr>
        <w:t>Louisiana State University</w:t>
      </w:r>
      <w:r>
        <w:rPr>
          <w:b/>
        </w:rPr>
        <w:t>,</w:t>
      </w:r>
      <w:r w:rsidR="00AA37D1">
        <w:rPr>
          <w:b/>
        </w:rPr>
        <w:t xml:space="preserve"> Baton Rouge,</w:t>
      </w:r>
      <w:r>
        <w:rPr>
          <w:b/>
        </w:rPr>
        <w:t xml:space="preserve"> Louisiana,</w:t>
      </w:r>
      <w:r w:rsidRPr="000E763C">
        <w:rPr>
          <w:b/>
        </w:rPr>
        <w:t xml:space="preserve"> Project # </w:t>
      </w:r>
      <w:r w:rsidR="00AA37D1">
        <w:rPr>
          <w:b/>
        </w:rPr>
        <w:t>01-107-06-1</w:t>
      </w:r>
      <w:r w:rsidR="00BA5EB7">
        <w:rPr>
          <w:b/>
        </w:rPr>
        <w:t>7</w:t>
      </w:r>
      <w:r w:rsidR="00AA37D1">
        <w:rPr>
          <w:b/>
        </w:rPr>
        <w:t>, Part 32</w:t>
      </w:r>
      <w:r>
        <w:t xml:space="preserve">; Mr. </w:t>
      </w:r>
      <w:r w:rsidR="00AA37D1">
        <w:t>Danny Mahaffey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9A17DD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3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9A17DD" w:rsidRPr="0022336F" w:rsidRDefault="009A17DD" w:rsidP="00CD6D22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942DF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Default="009A17DD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9A17DD" w:rsidRPr="0022336F" w:rsidRDefault="009A17DD" w:rsidP="00CD6D22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F315A" w:rsidRDefault="00AA37D1" w:rsidP="00AA37D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 – Washer Hill Lipscomb Cabaniss Architecture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AA37D1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F315A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Sizeler Thompson Brown Architects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Foil Wyatt Architects &amp; Planners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9A17DD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Ritter Maher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9A17DD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7DD" w:rsidRPr="0022336F" w:rsidRDefault="009A17DD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 – Fusion Architecture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– HMS Architects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Mougeot Architecture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  <w:tr w:rsidR="00AA37D1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Bradley Blewster &amp; Assoc.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A37D1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7D1" w:rsidRPr="0022336F" w:rsidRDefault="00AA37D1" w:rsidP="00CD6D22">
            <w:pPr>
              <w:rPr>
                <w:rFonts w:ascii="Arial" w:hAnsi="Arial" w:cs="Arial"/>
                <w:sz w:val="18"/>
              </w:rPr>
            </w:pPr>
          </w:p>
        </w:tc>
      </w:tr>
    </w:tbl>
    <w:p w:rsidR="004A3CBF" w:rsidRDefault="007A2667" w:rsidP="00C85D6C">
      <w:r>
        <w:t>Firm N – 18</w:t>
      </w:r>
      <w:r>
        <w:tab/>
        <w:t>Firm G – 2</w:t>
      </w:r>
      <w:r>
        <w:tab/>
        <w:t>Firm A – 4</w:t>
      </w:r>
      <w:r>
        <w:tab/>
        <w:t>Firm B – 8</w:t>
      </w:r>
      <w:r>
        <w:tab/>
        <w:t>Firm M – 3</w:t>
      </w:r>
      <w:r>
        <w:tab/>
        <w:t>Firm K – 2</w:t>
      </w:r>
      <w:r>
        <w:tab/>
        <w:t>Firm F – 3</w:t>
      </w:r>
    </w:p>
    <w:p w:rsidR="007A2667" w:rsidRDefault="007A2667" w:rsidP="00C85D6C">
      <w:r>
        <w:t>Firm E - 2</w:t>
      </w:r>
    </w:p>
    <w:p w:rsidR="002A0BB9" w:rsidRDefault="002A0BB9" w:rsidP="00C85D6C"/>
    <w:p w:rsidR="00C85D6C" w:rsidRDefault="00C85D6C" w:rsidP="00C85D6C">
      <w:r>
        <w:t xml:space="preserve">Final Ballot between Firm </w:t>
      </w:r>
      <w:r w:rsidR="007A2667">
        <w:t>N</w:t>
      </w:r>
      <w:r>
        <w:t xml:space="preserve"> and Firm</w:t>
      </w:r>
      <w:r w:rsidR="002A0BB9">
        <w:t xml:space="preserve"> </w:t>
      </w:r>
      <w:r w:rsidR="007A2667">
        <w:t>B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C85D6C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85D6C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3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D6D22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C85D6C" w:rsidRPr="0022336F" w:rsidRDefault="00C85D6C" w:rsidP="00CD6D22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C85D6C" w:rsidRPr="0022336F" w:rsidTr="00CD6D22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D6D22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9942DF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Default="00C85D6C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613F09" w:rsidP="00CD6D22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5D6C" w:rsidRPr="0022336F" w:rsidRDefault="00C85D6C" w:rsidP="00CD6D22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A2667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F315A" w:rsidRDefault="007A2667" w:rsidP="007A266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– Washer Hill Lipscomb Cabaniss Architecture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A2667" w:rsidRPr="0022336F" w:rsidTr="00CD6D2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Default="007A2667" w:rsidP="007A266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Ritter Maher Architects,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CD6D22">
            <w:pPr>
              <w:rPr>
                <w:rFonts w:ascii="Arial" w:hAnsi="Arial" w:cs="Arial"/>
                <w:sz w:val="18"/>
              </w:rPr>
            </w:pPr>
          </w:p>
        </w:tc>
      </w:tr>
    </w:tbl>
    <w:p w:rsidR="00C85D6C" w:rsidRDefault="00C85D6C" w:rsidP="00C85D6C">
      <w:r>
        <w:t xml:space="preserve">Firm </w:t>
      </w:r>
      <w:r w:rsidR="007A2667">
        <w:t>N</w:t>
      </w:r>
      <w:r>
        <w:t xml:space="preserve"> – </w:t>
      </w:r>
      <w:r w:rsidR="007A2667">
        <w:t>7</w:t>
      </w:r>
      <w:r>
        <w:tab/>
        <w:t xml:space="preserve">Firm </w:t>
      </w:r>
      <w:r w:rsidR="007A2667">
        <w:t>B</w:t>
      </w:r>
      <w:r>
        <w:t xml:space="preserve"> – </w:t>
      </w:r>
      <w:r w:rsidR="007A2667">
        <w:t>0</w:t>
      </w:r>
    </w:p>
    <w:p w:rsidR="00047828" w:rsidRDefault="00047828" w:rsidP="00C85D6C"/>
    <w:p w:rsidR="004A3CBF" w:rsidRDefault="00047828" w:rsidP="007A2667">
      <w:pPr>
        <w:ind w:firstLine="720"/>
      </w:pPr>
      <w:r>
        <w:t xml:space="preserve">The Firm of </w:t>
      </w:r>
      <w:r w:rsidR="007A2667">
        <w:t>Washer Hill Lipscomb Cabaniss Architecture</w:t>
      </w:r>
      <w:r>
        <w:t xml:space="preserve"> was selected by written majority vote.</w:t>
      </w:r>
    </w:p>
    <w:p w:rsidR="007A2667" w:rsidRDefault="007A2667" w:rsidP="007A2667">
      <w:pPr>
        <w:ind w:firstLine="720"/>
      </w:pPr>
    </w:p>
    <w:p w:rsidR="0004141A" w:rsidRDefault="0004141A" w:rsidP="0004141A">
      <w:r w:rsidRPr="000F589F">
        <w:rPr>
          <w:b/>
        </w:rPr>
        <w:t xml:space="preserve">Item # </w:t>
      </w:r>
      <w:r w:rsidR="006B237E" w:rsidRPr="000F589F">
        <w:rPr>
          <w:b/>
        </w:rPr>
        <w:t>4</w:t>
      </w:r>
      <w:r w:rsidRPr="000F589F">
        <w:rPr>
          <w:b/>
        </w:rPr>
        <w:t xml:space="preserve">; </w:t>
      </w:r>
      <w:r w:rsidR="007A2667">
        <w:rPr>
          <w:b/>
        </w:rPr>
        <w:t>Interior Renovations to East Louisiana State Hospital</w:t>
      </w:r>
      <w:r w:rsidR="002A0BB9">
        <w:rPr>
          <w:b/>
        </w:rPr>
        <w:t xml:space="preserve">, </w:t>
      </w:r>
      <w:r w:rsidR="007A2667">
        <w:rPr>
          <w:b/>
        </w:rPr>
        <w:t>Jackson</w:t>
      </w:r>
      <w:r w:rsidR="00C87E01">
        <w:rPr>
          <w:b/>
        </w:rPr>
        <w:t>, Louisiana</w:t>
      </w:r>
      <w:r>
        <w:rPr>
          <w:b/>
        </w:rPr>
        <w:t>,</w:t>
      </w:r>
      <w:r w:rsidRPr="000E763C">
        <w:rPr>
          <w:b/>
        </w:rPr>
        <w:t xml:space="preserve"> Project # </w:t>
      </w:r>
      <w:r w:rsidR="007A2667">
        <w:rPr>
          <w:b/>
        </w:rPr>
        <w:t>09-332-00B-01, Part 04</w:t>
      </w:r>
      <w:r>
        <w:t xml:space="preserve">; </w:t>
      </w:r>
      <w:r w:rsidR="007A2667">
        <w:t>Mr. Keith Fitzgerald</w:t>
      </w:r>
      <w:r w:rsidR="00BE15BC">
        <w:t xml:space="preserve"> </w:t>
      </w:r>
      <w:r>
        <w:t>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04141A" w:rsidRPr="0022336F" w:rsidTr="000F589F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C87E01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C87E01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04141A" w:rsidRPr="0022336F" w:rsidRDefault="0004141A" w:rsidP="002F4A07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9942DF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Default="0004141A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613F09" w:rsidP="002F4A07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4141A" w:rsidRPr="0022336F" w:rsidRDefault="0004141A" w:rsidP="002F4A07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011A" w:rsidRPr="002F315A" w:rsidRDefault="007A2667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Watts Didier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7A2667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C. Spencer Smith, AIA,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7A2667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BBI Architects, AAC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7A2667" w:rsidP="002F4A0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The Architectural Studio/James Dodds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7A2667" w:rsidP="0004141A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– URS Corporation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04141A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F315A" w:rsidRDefault="007A2667" w:rsidP="00C07F1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Mougeot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4141A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41A" w:rsidRPr="0022336F" w:rsidRDefault="0004141A" w:rsidP="002F4A07">
            <w:pPr>
              <w:rPr>
                <w:rFonts w:ascii="Arial" w:hAnsi="Arial" w:cs="Arial"/>
                <w:sz w:val="18"/>
              </w:rPr>
            </w:pPr>
          </w:p>
        </w:tc>
      </w:tr>
      <w:tr w:rsidR="007A2667" w:rsidRPr="0022336F" w:rsidTr="00D65E1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F315A" w:rsidRDefault="007A2667" w:rsidP="00C07F1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MSH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2F4A07">
            <w:pPr>
              <w:rPr>
                <w:rFonts w:ascii="Arial" w:hAnsi="Arial" w:cs="Arial"/>
                <w:sz w:val="18"/>
              </w:rPr>
            </w:pPr>
          </w:p>
        </w:tc>
      </w:tr>
    </w:tbl>
    <w:p w:rsidR="004A3CBF" w:rsidRDefault="007A2667" w:rsidP="0004141A">
      <w:r>
        <w:t>Firm E – 4</w:t>
      </w:r>
      <w:r>
        <w:tab/>
        <w:t>Firm D – 15</w:t>
      </w:r>
      <w:r>
        <w:tab/>
        <w:t>Firm I – 7</w:t>
      </w:r>
      <w:r>
        <w:tab/>
        <w:t>Firm G – 9</w:t>
      </w:r>
      <w:r>
        <w:tab/>
        <w:t>Firm H – 3</w:t>
      </w:r>
      <w:r>
        <w:tab/>
        <w:t>Firm C – 1</w:t>
      </w:r>
      <w:r>
        <w:tab/>
        <w:t>Firm B - 3</w:t>
      </w:r>
    </w:p>
    <w:p w:rsidR="002A0BB9" w:rsidRDefault="002A0BB9" w:rsidP="0004141A"/>
    <w:p w:rsidR="00D65E19" w:rsidRDefault="00D65E19" w:rsidP="00D65E19">
      <w:r>
        <w:t xml:space="preserve">Final Ballot between Firm </w:t>
      </w:r>
      <w:r w:rsidR="007A2667">
        <w:t>D</w:t>
      </w:r>
      <w:r>
        <w:t xml:space="preserve"> and Firm </w:t>
      </w:r>
      <w:r w:rsidR="007A2667">
        <w:t>G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D65E19" w:rsidRPr="0022336F" w:rsidTr="00D65E1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E86D1A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E86D1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D65E19" w:rsidRPr="0022336F" w:rsidRDefault="00D65E19" w:rsidP="00D65E19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D65E19" w:rsidRPr="0022336F" w:rsidTr="005E55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9942DF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Default="00D65E1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613F09" w:rsidP="00D65E19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65E19" w:rsidRPr="0022336F" w:rsidRDefault="00D65E19" w:rsidP="00D65E19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A2667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F315A" w:rsidRDefault="007A2667" w:rsidP="007A266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 – C. Spencer Smith, AIA,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A2667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Default="007A2667" w:rsidP="007A2667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The Architectural Studio/James Dodds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95C4C" w:rsidP="00D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Pr="0022336F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A2667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2667" w:rsidRPr="0022336F" w:rsidRDefault="007A2667" w:rsidP="00D65E19">
            <w:pPr>
              <w:rPr>
                <w:rFonts w:ascii="Arial" w:hAnsi="Arial" w:cs="Arial"/>
                <w:sz w:val="18"/>
              </w:rPr>
            </w:pPr>
          </w:p>
        </w:tc>
      </w:tr>
    </w:tbl>
    <w:p w:rsidR="00D65E19" w:rsidRDefault="005E55A8" w:rsidP="00D65E19">
      <w:r>
        <w:t>Firm</w:t>
      </w:r>
      <w:r w:rsidR="00FA3FA4">
        <w:t xml:space="preserve"> </w:t>
      </w:r>
      <w:r w:rsidR="000E0524">
        <w:t>D</w:t>
      </w:r>
      <w:r w:rsidR="00D65E19">
        <w:t xml:space="preserve"> – </w:t>
      </w:r>
      <w:r w:rsidR="00795C4C">
        <w:t>6</w:t>
      </w:r>
      <w:r>
        <w:tab/>
        <w:t xml:space="preserve">Firm </w:t>
      </w:r>
      <w:r w:rsidR="00795C4C">
        <w:t>G</w:t>
      </w:r>
      <w:r w:rsidR="00D65E19">
        <w:t xml:space="preserve"> – </w:t>
      </w:r>
      <w:r w:rsidR="00795C4C">
        <w:t>1</w:t>
      </w:r>
    </w:p>
    <w:p w:rsidR="00D65E19" w:rsidRDefault="00D65E19" w:rsidP="0004141A"/>
    <w:p w:rsidR="00E86D1A" w:rsidRDefault="0004141A" w:rsidP="0004141A">
      <w:pPr>
        <w:ind w:firstLine="720"/>
      </w:pPr>
      <w:r>
        <w:t xml:space="preserve">The Firm of </w:t>
      </w:r>
      <w:r w:rsidR="00795C4C">
        <w:t xml:space="preserve">C. Spencer Smith, AIA, </w:t>
      </w:r>
      <w:proofErr w:type="gramStart"/>
      <w:r w:rsidR="00795C4C">
        <w:t>LLC</w:t>
      </w:r>
      <w:proofErr w:type="gramEnd"/>
      <w:r>
        <w:t xml:space="preserve"> was selected by written </w:t>
      </w:r>
      <w:r w:rsidR="000F589F">
        <w:t>unanimous</w:t>
      </w:r>
      <w:r>
        <w:t xml:space="preserve"> vote.</w:t>
      </w:r>
    </w:p>
    <w:p w:rsidR="000F589F" w:rsidRDefault="000F589F" w:rsidP="0004141A">
      <w:pPr>
        <w:ind w:firstLine="720"/>
      </w:pPr>
    </w:p>
    <w:p w:rsidR="000F589F" w:rsidRPr="005E55A8" w:rsidRDefault="000F589F" w:rsidP="000F589F">
      <w:pPr>
        <w:rPr>
          <w:b/>
        </w:rPr>
      </w:pPr>
      <w:r w:rsidRPr="000E763C">
        <w:rPr>
          <w:b/>
        </w:rPr>
        <w:t xml:space="preserve">Item # </w:t>
      </w:r>
      <w:r>
        <w:rPr>
          <w:b/>
        </w:rPr>
        <w:t>5</w:t>
      </w:r>
      <w:r w:rsidRPr="000E763C">
        <w:rPr>
          <w:b/>
        </w:rPr>
        <w:t xml:space="preserve">; </w:t>
      </w:r>
      <w:r w:rsidR="00795C4C">
        <w:rPr>
          <w:b/>
        </w:rPr>
        <w:t>Old President’s House Interior Renovations, Exterior Door &amp; Window Replacements and Mitigation of Hazardous Materials</w:t>
      </w:r>
      <w:r w:rsidR="00E86D1A">
        <w:rPr>
          <w:b/>
        </w:rPr>
        <w:t xml:space="preserve">, </w:t>
      </w:r>
      <w:r w:rsidR="00795C4C">
        <w:rPr>
          <w:b/>
        </w:rPr>
        <w:t>Louisiana State University</w:t>
      </w:r>
      <w:r w:rsidR="00E86D1A">
        <w:rPr>
          <w:b/>
        </w:rPr>
        <w:t xml:space="preserve">, </w:t>
      </w:r>
      <w:r w:rsidR="00795C4C">
        <w:rPr>
          <w:b/>
        </w:rPr>
        <w:t>Baton Rouge</w:t>
      </w:r>
      <w:r w:rsidR="00E86D1A">
        <w:rPr>
          <w:b/>
        </w:rPr>
        <w:t>, Louisiana, Proj</w:t>
      </w:r>
      <w:r w:rsidRPr="000E763C">
        <w:rPr>
          <w:b/>
        </w:rPr>
        <w:t xml:space="preserve">ect # </w:t>
      </w:r>
      <w:r w:rsidR="00795C4C">
        <w:rPr>
          <w:b/>
        </w:rPr>
        <w:t>15-0101, Part 01</w:t>
      </w:r>
      <w:r>
        <w:t xml:space="preserve">; </w:t>
      </w:r>
      <w:r w:rsidR="00795C4C">
        <w:t>Mr. Danny Mahaffey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0F589F" w:rsidRPr="0022336F" w:rsidTr="00AE0515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0F589F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5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0F589F" w:rsidRPr="0022336F" w:rsidRDefault="000F589F" w:rsidP="00AE0515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9942DF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0F589F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F315A" w:rsidRDefault="00795C4C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Pascal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42D" w:rsidRPr="002F315A" w:rsidRDefault="00795C4C" w:rsidP="00253A6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– URS Corporation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0F589F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795C4C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Watts Didier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Pr="0022336F" w:rsidRDefault="000F589F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F589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589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795C4C" w:rsidP="00253A6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Jerry M. Campbell &amp; Associates,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795C4C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GD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Pr="0022336F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  <w:tr w:rsidR="00B72C96" w:rsidRPr="0022336F" w:rsidTr="005E55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795C4C" w:rsidP="00AE0515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The Architectural</w:t>
            </w:r>
            <w:r w:rsidR="00BA5EB7">
              <w:rPr>
                <w:rFonts w:ascii="Arial" w:hAnsi="Arial" w:cs="Arial"/>
                <w:sz w:val="20"/>
              </w:rPr>
              <w:t xml:space="preserve"> Studio</w:t>
            </w:r>
            <w:r>
              <w:rPr>
                <w:rFonts w:ascii="Arial" w:hAnsi="Arial" w:cs="Arial"/>
                <w:sz w:val="20"/>
              </w:rPr>
              <w:t>/James Dodds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C96" w:rsidRDefault="00B72C96" w:rsidP="00AE0515">
            <w:pPr>
              <w:rPr>
                <w:rFonts w:ascii="Arial" w:hAnsi="Arial" w:cs="Arial"/>
                <w:sz w:val="18"/>
              </w:rPr>
            </w:pPr>
          </w:p>
        </w:tc>
      </w:tr>
    </w:tbl>
    <w:p w:rsidR="004A3CBF" w:rsidRDefault="00795C4C" w:rsidP="000F589F">
      <w:r>
        <w:t xml:space="preserve">Firm </w:t>
      </w:r>
      <w:proofErr w:type="gramStart"/>
      <w:r>
        <w:t>A</w:t>
      </w:r>
      <w:proofErr w:type="gramEnd"/>
      <w:r>
        <w:t xml:space="preserve"> – 15</w:t>
      </w:r>
      <w:r>
        <w:tab/>
        <w:t>Firm K – 6</w:t>
      </w:r>
      <w:r>
        <w:tab/>
        <w:t>Firm F – 12</w:t>
      </w:r>
      <w:r>
        <w:tab/>
        <w:t>Firm B – 7</w:t>
      </w:r>
      <w:r>
        <w:tab/>
        <w:t>Firm G – 1</w:t>
      </w:r>
      <w:r>
        <w:tab/>
        <w:t>Firm I - 1</w:t>
      </w:r>
    </w:p>
    <w:p w:rsidR="00795C4C" w:rsidRDefault="00795C4C" w:rsidP="000F589F"/>
    <w:p w:rsidR="000F589F" w:rsidRDefault="000F589F" w:rsidP="000F589F">
      <w:r>
        <w:t xml:space="preserve">Final Ballot between Firm </w:t>
      </w:r>
      <w:r w:rsidR="00795C4C">
        <w:t>A</w:t>
      </w:r>
      <w:r>
        <w:t xml:space="preserve"> and Firm </w:t>
      </w:r>
      <w:r w:rsidR="00795C4C">
        <w:t>F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0F589F" w:rsidRPr="0022336F" w:rsidTr="00AE0515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0F589F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5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0F589F" w:rsidRPr="0022336F" w:rsidRDefault="000F589F" w:rsidP="00AE0515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0F589F" w:rsidRPr="0022336F" w:rsidTr="007A7FAF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9942DF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0F589F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613F09" w:rsidP="00AE0515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F589F" w:rsidRPr="0022336F" w:rsidRDefault="000F589F" w:rsidP="00AE0515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795C4C" w:rsidRPr="0022336F" w:rsidTr="007A7F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F315A" w:rsidRDefault="00795C4C" w:rsidP="00795C4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Pascal Architects,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795C4C" w:rsidRPr="0022336F" w:rsidTr="007A7FA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Default="00795C4C" w:rsidP="00795C4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Watts Didier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795C4C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C4C" w:rsidRPr="0022336F" w:rsidRDefault="00795C4C" w:rsidP="00AE0515">
            <w:pPr>
              <w:rPr>
                <w:rFonts w:ascii="Arial" w:hAnsi="Arial" w:cs="Arial"/>
                <w:sz w:val="18"/>
              </w:rPr>
            </w:pPr>
          </w:p>
        </w:tc>
      </w:tr>
    </w:tbl>
    <w:p w:rsidR="000F589F" w:rsidRDefault="000F589F" w:rsidP="000F589F">
      <w:r>
        <w:t xml:space="preserve">Firm </w:t>
      </w:r>
      <w:proofErr w:type="gramStart"/>
      <w:r w:rsidR="00795C4C">
        <w:t>A</w:t>
      </w:r>
      <w:proofErr w:type="gramEnd"/>
      <w:r>
        <w:t xml:space="preserve"> – </w:t>
      </w:r>
      <w:r w:rsidR="00795C4C">
        <w:t>7</w:t>
      </w:r>
      <w:r>
        <w:tab/>
        <w:t xml:space="preserve">Firm </w:t>
      </w:r>
      <w:r w:rsidR="00795C4C">
        <w:t>F</w:t>
      </w:r>
      <w:r w:rsidR="00D94B10">
        <w:t xml:space="preserve"> - </w:t>
      </w:r>
      <w:r w:rsidR="00795C4C">
        <w:t>0</w:t>
      </w:r>
    </w:p>
    <w:p w:rsidR="000F589F" w:rsidRDefault="000F589F" w:rsidP="000F589F">
      <w:pPr>
        <w:ind w:firstLine="720"/>
      </w:pPr>
    </w:p>
    <w:p w:rsidR="000F589F" w:rsidRDefault="000F589F" w:rsidP="0004141A">
      <w:pPr>
        <w:ind w:firstLine="720"/>
      </w:pPr>
      <w:r>
        <w:t xml:space="preserve">The Firm of </w:t>
      </w:r>
      <w:r w:rsidR="00795C4C">
        <w:t>Pascal Architects, LLC</w:t>
      </w:r>
      <w:r w:rsidR="00D94B10">
        <w:t xml:space="preserve"> </w:t>
      </w:r>
      <w:r>
        <w:t>was selected by written majority vote.</w:t>
      </w:r>
    </w:p>
    <w:p w:rsidR="001D605C" w:rsidRDefault="001D605C" w:rsidP="0004141A">
      <w:pPr>
        <w:ind w:firstLine="720"/>
      </w:pPr>
    </w:p>
    <w:p w:rsidR="001D605C" w:rsidRDefault="001D605C" w:rsidP="001D605C">
      <w:r w:rsidRPr="000F589F">
        <w:rPr>
          <w:b/>
        </w:rPr>
        <w:t xml:space="preserve">Item # </w:t>
      </w:r>
      <w:r w:rsidR="00DD305B">
        <w:rPr>
          <w:b/>
        </w:rPr>
        <w:t>6</w:t>
      </w:r>
      <w:r w:rsidRPr="000F589F">
        <w:rPr>
          <w:b/>
        </w:rPr>
        <w:t xml:space="preserve">; </w:t>
      </w:r>
      <w:r w:rsidR="00795C4C">
        <w:rPr>
          <w:b/>
        </w:rPr>
        <w:t>Laborde Energy Law Center Renovation, Hebert Law Center</w:t>
      </w:r>
      <w:r>
        <w:rPr>
          <w:b/>
        </w:rPr>
        <w:t xml:space="preserve">, </w:t>
      </w:r>
      <w:r w:rsidR="00795C4C">
        <w:rPr>
          <w:b/>
        </w:rPr>
        <w:t>Louisiana State University</w:t>
      </w:r>
      <w:r>
        <w:rPr>
          <w:b/>
        </w:rPr>
        <w:t xml:space="preserve">, </w:t>
      </w:r>
      <w:r w:rsidR="00795C4C">
        <w:rPr>
          <w:b/>
        </w:rPr>
        <w:t>Baton Rouge</w:t>
      </w:r>
      <w:r>
        <w:rPr>
          <w:b/>
        </w:rPr>
        <w:t>, Louisiana,</w:t>
      </w:r>
      <w:r w:rsidRPr="000E763C">
        <w:rPr>
          <w:b/>
        </w:rPr>
        <w:t xml:space="preserve"> Project # </w:t>
      </w:r>
      <w:r w:rsidR="00795C4C">
        <w:rPr>
          <w:b/>
        </w:rPr>
        <w:t>15-0092, Part 01</w:t>
      </w:r>
      <w:r>
        <w:t xml:space="preserve">; </w:t>
      </w:r>
      <w:r w:rsidR="00795C4C">
        <w:t>Mr. Danny Mahaffey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 w:rsidR="00DD305B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1D605C" w:rsidRPr="0022336F" w:rsidRDefault="001D605C" w:rsidP="001D605C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Default="001D605C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F315A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Tipton Associates, APAC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795C4C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F315A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URS Corporation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– Dyke Nelson Architecture, LLC 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GD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F315A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Mougeot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F315A" w:rsidRDefault="00795C4C" w:rsidP="001D605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 – MSH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D605C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05C" w:rsidRPr="0022336F" w:rsidRDefault="001D605C" w:rsidP="001D605C">
            <w:pPr>
              <w:rPr>
                <w:rFonts w:ascii="Arial" w:hAnsi="Arial" w:cs="Arial"/>
                <w:sz w:val="18"/>
              </w:rPr>
            </w:pPr>
          </w:p>
        </w:tc>
      </w:tr>
    </w:tbl>
    <w:p w:rsidR="001D605C" w:rsidRDefault="005027B3" w:rsidP="001D605C">
      <w:r>
        <w:t>Firm D – 20</w:t>
      </w:r>
      <w:r>
        <w:tab/>
        <w:t>Firm G – 3</w:t>
      </w:r>
      <w:r>
        <w:tab/>
        <w:t>Firm F – 1</w:t>
      </w:r>
      <w:r>
        <w:tab/>
        <w:t>Firm E – 7</w:t>
      </w:r>
      <w:r>
        <w:tab/>
        <w:t>Firm C – 5</w:t>
      </w:r>
      <w:r>
        <w:tab/>
        <w:t>Firm B - 6</w:t>
      </w:r>
    </w:p>
    <w:p w:rsidR="001D605C" w:rsidRDefault="001D605C" w:rsidP="001D605C"/>
    <w:p w:rsidR="004A3CBF" w:rsidRDefault="004A3CBF" w:rsidP="001D605C"/>
    <w:p w:rsidR="001D605C" w:rsidRDefault="001D605C" w:rsidP="001D605C">
      <w:r>
        <w:t xml:space="preserve">Final Ballot between Firm </w:t>
      </w:r>
      <w:r w:rsidR="005027B3">
        <w:t>D</w:t>
      </w:r>
      <w:r>
        <w:t xml:space="preserve"> and Firm </w:t>
      </w:r>
      <w:r w:rsidR="005027B3">
        <w:t>E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DD305B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 w:rsidR="00DD305B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1D605C" w:rsidRPr="0022336F" w:rsidRDefault="001D605C" w:rsidP="001D605C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1D605C" w:rsidRPr="0022336F" w:rsidTr="001D605C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Default="001D605C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613F09" w:rsidP="001D605C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605C" w:rsidRPr="0022336F" w:rsidRDefault="001D605C" w:rsidP="001D605C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DD305B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6E3F26" w:rsidRDefault="005027B3" w:rsidP="00105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Tipton Associates, APAC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D6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5027B3" w:rsidRPr="0022336F" w:rsidTr="001D605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7B3" w:rsidRDefault="005027B3" w:rsidP="00355BEE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GD Architecture, LLC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027B3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7B3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7B3" w:rsidRPr="0022336F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027B3" w:rsidRPr="0022336F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027B3" w:rsidRPr="0022336F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027B3" w:rsidRPr="0022336F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027B3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7B3" w:rsidRPr="0022336F" w:rsidRDefault="005027B3" w:rsidP="001D605C">
            <w:pPr>
              <w:rPr>
                <w:rFonts w:ascii="Arial" w:hAnsi="Arial" w:cs="Arial"/>
                <w:sz w:val="18"/>
              </w:rPr>
            </w:pPr>
          </w:p>
        </w:tc>
      </w:tr>
    </w:tbl>
    <w:p w:rsidR="001D605C" w:rsidRDefault="001D605C" w:rsidP="001D605C">
      <w:r>
        <w:t xml:space="preserve">Firm </w:t>
      </w:r>
      <w:r w:rsidR="005027B3">
        <w:t>D - 7</w:t>
      </w:r>
      <w:r>
        <w:tab/>
        <w:t xml:space="preserve">Firm </w:t>
      </w:r>
      <w:r w:rsidR="005027B3">
        <w:t>E</w:t>
      </w:r>
      <w:r>
        <w:t xml:space="preserve"> – </w:t>
      </w:r>
      <w:r w:rsidR="005027B3">
        <w:t>0</w:t>
      </w:r>
    </w:p>
    <w:p w:rsidR="001D605C" w:rsidRDefault="001D605C" w:rsidP="001D605C"/>
    <w:p w:rsidR="001D605C" w:rsidRDefault="00DD305B" w:rsidP="001D605C">
      <w:pPr>
        <w:ind w:firstLine="720"/>
      </w:pPr>
      <w:r>
        <w:t xml:space="preserve">The Firm of </w:t>
      </w:r>
      <w:r w:rsidR="005027B3">
        <w:t>Tipton Associates, APAC</w:t>
      </w:r>
      <w:r w:rsidR="001D605C">
        <w:t xml:space="preserve"> was selected by written unanimous vote.</w:t>
      </w:r>
    </w:p>
    <w:p w:rsidR="00DD305B" w:rsidRDefault="00DD305B" w:rsidP="001D605C">
      <w:pPr>
        <w:ind w:firstLine="720"/>
      </w:pPr>
    </w:p>
    <w:p w:rsidR="00DD305B" w:rsidRDefault="00DD305B" w:rsidP="00DD305B">
      <w:r w:rsidRPr="000F589F">
        <w:rPr>
          <w:b/>
        </w:rPr>
        <w:t xml:space="preserve">Item # </w:t>
      </w:r>
      <w:r>
        <w:rPr>
          <w:b/>
        </w:rPr>
        <w:t>7</w:t>
      </w:r>
      <w:r w:rsidRPr="000F589F">
        <w:rPr>
          <w:b/>
        </w:rPr>
        <w:t xml:space="preserve">; </w:t>
      </w:r>
      <w:r w:rsidR="005027B3">
        <w:rPr>
          <w:b/>
        </w:rPr>
        <w:t>Roof Replacement</w:t>
      </w:r>
      <w:r>
        <w:rPr>
          <w:b/>
        </w:rPr>
        <w:t xml:space="preserve">, </w:t>
      </w:r>
      <w:r w:rsidR="005027B3">
        <w:rPr>
          <w:b/>
        </w:rPr>
        <w:t>Health and Physical Education Building</w:t>
      </w:r>
      <w:r>
        <w:rPr>
          <w:b/>
        </w:rPr>
        <w:t xml:space="preserve">, </w:t>
      </w:r>
      <w:r w:rsidR="005027B3">
        <w:rPr>
          <w:b/>
        </w:rPr>
        <w:t>Louisiana State University</w:t>
      </w:r>
      <w:r>
        <w:rPr>
          <w:b/>
        </w:rPr>
        <w:t xml:space="preserve">, </w:t>
      </w:r>
      <w:r w:rsidR="00BA5EB7">
        <w:rPr>
          <w:b/>
        </w:rPr>
        <w:t>Eunice</w:t>
      </w:r>
      <w:r>
        <w:rPr>
          <w:b/>
        </w:rPr>
        <w:t>, Louisiana,</w:t>
      </w:r>
      <w:r w:rsidRPr="000E763C">
        <w:rPr>
          <w:b/>
        </w:rPr>
        <w:t xml:space="preserve"> Project # </w:t>
      </w:r>
      <w:r w:rsidR="005027B3">
        <w:rPr>
          <w:b/>
        </w:rPr>
        <w:t xml:space="preserve">15-605-01, Part 01; </w:t>
      </w:r>
      <w:r>
        <w:t xml:space="preserve"> </w:t>
      </w:r>
      <w:r w:rsidR="005027B3">
        <w:t>Mr. Danny Mahaffey</w:t>
      </w:r>
      <w:r>
        <w:t xml:space="preserve"> gave a brief scope of the project; votes were recorded as follows:</w:t>
      </w:r>
    </w:p>
    <w:tbl>
      <w:tblPr>
        <w:tblW w:w="534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1"/>
        <w:gridCol w:w="872"/>
        <w:gridCol w:w="824"/>
        <w:gridCol w:w="1011"/>
        <w:gridCol w:w="1068"/>
        <w:gridCol w:w="1211"/>
        <w:gridCol w:w="872"/>
        <w:gridCol w:w="1005"/>
        <w:gridCol w:w="848"/>
      </w:tblGrid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7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66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DD305B" w:rsidRPr="0022336F" w:rsidRDefault="00DD305B" w:rsidP="00105CA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54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Default="00DD305B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F315A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The Sellers Group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F315A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Corne-Lemaire Group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Architects Beazley Moliere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Ardoin Architecture,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F315A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Watts Didier Architects, LLC</w:t>
            </w: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05B" w:rsidRDefault="005027B3" w:rsidP="00DD305B">
      <w:r>
        <w:t>Firm D – 15</w:t>
      </w:r>
      <w:r>
        <w:tab/>
        <w:t>Firm B – 8</w:t>
      </w:r>
      <w:r>
        <w:tab/>
        <w:t>Firm C – 11</w:t>
      </w:r>
      <w:r>
        <w:tab/>
        <w:t xml:space="preserve">Firm </w:t>
      </w:r>
      <w:proofErr w:type="gramStart"/>
      <w:r>
        <w:t>A</w:t>
      </w:r>
      <w:proofErr w:type="gramEnd"/>
      <w:r>
        <w:t xml:space="preserve"> – 5</w:t>
      </w:r>
      <w:r>
        <w:tab/>
        <w:t>Firm G - 3</w:t>
      </w:r>
    </w:p>
    <w:p w:rsidR="00DD305B" w:rsidRDefault="00DD305B" w:rsidP="00DD305B"/>
    <w:p w:rsidR="00DD305B" w:rsidRDefault="00DD305B" w:rsidP="00DD305B"/>
    <w:p w:rsidR="00DD305B" w:rsidRDefault="00DD305B" w:rsidP="00DD305B">
      <w:r>
        <w:t xml:space="preserve">Final Ballot between Firm </w:t>
      </w:r>
      <w:r w:rsidR="005027B3">
        <w:t>D and Firm C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3"/>
        <w:gridCol w:w="870"/>
        <w:gridCol w:w="840"/>
        <w:gridCol w:w="1064"/>
        <w:gridCol w:w="1032"/>
        <w:gridCol w:w="1230"/>
        <w:gridCol w:w="885"/>
        <w:gridCol w:w="1019"/>
        <w:gridCol w:w="789"/>
      </w:tblGrid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>Project #</w:t>
            </w:r>
            <w:r>
              <w:rPr>
                <w:rFonts w:ascii="Arial" w:hAnsi="Arial" w:cs="Arial"/>
                <w:sz w:val="18"/>
              </w:rPr>
              <w:t xml:space="preserve">7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DD305B" w:rsidRPr="0022336F" w:rsidRDefault="00DD305B" w:rsidP="00105CA8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12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Default="00DD305B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613F09" w:rsidP="00105CA8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DD305B" w:rsidRPr="0022336F" w:rsidRDefault="00DD305B" w:rsidP="00105CA8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F315A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– The Sellers Group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5027B3" w:rsidP="00105C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DD305B" w:rsidRPr="0022336F" w:rsidTr="00105CA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F315A" w:rsidRDefault="005027B3" w:rsidP="00105CA8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Architects Beazley Moliere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D305B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305B" w:rsidRPr="0022336F" w:rsidRDefault="00DD305B" w:rsidP="00105CA8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05B" w:rsidRDefault="00DD305B" w:rsidP="00DD305B">
      <w:r>
        <w:t xml:space="preserve">Firm </w:t>
      </w:r>
      <w:r w:rsidR="005027B3">
        <w:t>D</w:t>
      </w:r>
      <w:r>
        <w:t xml:space="preserve"> – </w:t>
      </w:r>
      <w:r w:rsidR="005027B3">
        <w:t>7</w:t>
      </w:r>
      <w:r>
        <w:tab/>
        <w:t xml:space="preserve">Firm </w:t>
      </w:r>
      <w:r w:rsidR="005027B3">
        <w:t>C</w:t>
      </w:r>
      <w:r>
        <w:t xml:space="preserve"> – </w:t>
      </w:r>
      <w:r w:rsidR="005027B3">
        <w:t>0</w:t>
      </w:r>
    </w:p>
    <w:p w:rsidR="00DD305B" w:rsidRDefault="00DD305B" w:rsidP="00DD305B"/>
    <w:p w:rsidR="00DD305B" w:rsidRDefault="00DD305B" w:rsidP="00DD305B">
      <w:pPr>
        <w:ind w:firstLine="720"/>
      </w:pPr>
      <w:r>
        <w:t xml:space="preserve">The Firm of </w:t>
      </w:r>
      <w:r w:rsidR="005027B3">
        <w:t>The Sellers Group</w:t>
      </w:r>
      <w:r>
        <w:t xml:space="preserve"> was selected by written unanimous vote.</w:t>
      </w:r>
    </w:p>
    <w:p w:rsidR="00BE532D" w:rsidRDefault="00BE532D" w:rsidP="00422ECC">
      <w:pPr>
        <w:ind w:firstLine="720"/>
      </w:pPr>
    </w:p>
    <w:p w:rsidR="004D5637" w:rsidRPr="00EE16E9" w:rsidRDefault="00422ECC" w:rsidP="00A14E50">
      <w:pPr>
        <w:rPr>
          <w:rFonts w:ascii="Times New Roman" w:hAnsi="Times New Roman"/>
        </w:rPr>
      </w:pPr>
      <w:r>
        <w:rPr>
          <w:b/>
        </w:rPr>
        <w:tab/>
      </w:r>
      <w:r>
        <w:t>There being no further business</w:t>
      </w:r>
      <w:r w:rsidR="00123BC1">
        <w:t xml:space="preserve">, </w:t>
      </w:r>
      <w:r w:rsidR="00414C8D">
        <w:t xml:space="preserve">a motion to adjourn was made by Mr. </w:t>
      </w:r>
      <w:r w:rsidR="005027B3">
        <w:t>Robert Ellis</w:t>
      </w:r>
      <w:r w:rsidR="00DD305B">
        <w:t>, and it</w:t>
      </w:r>
      <w:r w:rsidR="00414C8D">
        <w:t xml:space="preserve"> was seconded by Mr. </w:t>
      </w:r>
      <w:r w:rsidR="005027B3">
        <w:t>Sean Johnson</w:t>
      </w:r>
      <w:r w:rsidR="00414C8D">
        <w:t>.  T</w:t>
      </w:r>
      <w:r w:rsidR="00123BC1">
        <w:t xml:space="preserve">he meeting adjourned at </w:t>
      </w:r>
      <w:r w:rsidR="00BE532D">
        <w:t>11</w:t>
      </w:r>
      <w:r w:rsidR="000A0F54">
        <w:t>:</w:t>
      </w:r>
      <w:r w:rsidR="00DD305B">
        <w:t>2</w:t>
      </w:r>
      <w:r w:rsidR="005027B3">
        <w:t>3</w:t>
      </w:r>
      <w:r>
        <w:t xml:space="preserve"> </w:t>
      </w:r>
      <w:r w:rsidR="00BE532D">
        <w:t>a</w:t>
      </w:r>
      <w:r>
        <w:t xml:space="preserve">.m. </w:t>
      </w:r>
    </w:p>
    <w:sectPr w:rsidR="004D5637" w:rsidRPr="00EE16E9" w:rsidSect="007A2667"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12" w:rsidRDefault="004B5312" w:rsidP="00E00758">
      <w:r>
        <w:separator/>
      </w:r>
    </w:p>
  </w:endnote>
  <w:endnote w:type="continuationSeparator" w:id="0">
    <w:p w:rsidR="004B5312" w:rsidRDefault="004B5312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12" w:rsidRDefault="004B5312" w:rsidP="00E00758">
      <w:r>
        <w:separator/>
      </w:r>
    </w:p>
  </w:footnote>
  <w:footnote w:type="continuationSeparator" w:id="0">
    <w:p w:rsidR="004B5312" w:rsidRDefault="004B5312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EE" w:rsidRPr="00D65FDA" w:rsidRDefault="00355BEE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C"/>
    <w:rsid w:val="00000084"/>
    <w:rsid w:val="00005711"/>
    <w:rsid w:val="0000599A"/>
    <w:rsid w:val="00006594"/>
    <w:rsid w:val="00006863"/>
    <w:rsid w:val="000070C6"/>
    <w:rsid w:val="00011BD9"/>
    <w:rsid w:val="00011EEB"/>
    <w:rsid w:val="000130CD"/>
    <w:rsid w:val="00013552"/>
    <w:rsid w:val="00017D8B"/>
    <w:rsid w:val="00020C6A"/>
    <w:rsid w:val="00022C87"/>
    <w:rsid w:val="00023B58"/>
    <w:rsid w:val="0002405E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7BB"/>
    <w:rsid w:val="00073125"/>
    <w:rsid w:val="00073396"/>
    <w:rsid w:val="00077A2C"/>
    <w:rsid w:val="00080D22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3FEF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C6F"/>
    <w:rsid w:val="000E3142"/>
    <w:rsid w:val="000E328E"/>
    <w:rsid w:val="000E5C32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BED"/>
    <w:rsid w:val="001501AE"/>
    <w:rsid w:val="0015053A"/>
    <w:rsid w:val="00151C32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80094"/>
    <w:rsid w:val="00181359"/>
    <w:rsid w:val="00182D2B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3E9"/>
    <w:rsid w:val="001A2458"/>
    <w:rsid w:val="001A30FC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6C5"/>
    <w:rsid w:val="00210754"/>
    <w:rsid w:val="00212633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92F"/>
    <w:rsid w:val="002271E5"/>
    <w:rsid w:val="00227750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6071"/>
    <w:rsid w:val="002A6759"/>
    <w:rsid w:val="002A759C"/>
    <w:rsid w:val="002B2140"/>
    <w:rsid w:val="002B30A6"/>
    <w:rsid w:val="002B3991"/>
    <w:rsid w:val="002B593C"/>
    <w:rsid w:val="002B6B9B"/>
    <w:rsid w:val="002B6CC6"/>
    <w:rsid w:val="002C14D0"/>
    <w:rsid w:val="002C31D4"/>
    <w:rsid w:val="002C43FE"/>
    <w:rsid w:val="002C599C"/>
    <w:rsid w:val="002D18F7"/>
    <w:rsid w:val="002D1CF4"/>
    <w:rsid w:val="002D1E98"/>
    <w:rsid w:val="002D5B78"/>
    <w:rsid w:val="002D5BD3"/>
    <w:rsid w:val="002E29EB"/>
    <w:rsid w:val="002E2BDA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809BA"/>
    <w:rsid w:val="00380C44"/>
    <w:rsid w:val="003822B6"/>
    <w:rsid w:val="00383123"/>
    <w:rsid w:val="00384BB6"/>
    <w:rsid w:val="00385167"/>
    <w:rsid w:val="0038716F"/>
    <w:rsid w:val="00387A22"/>
    <w:rsid w:val="00390F5B"/>
    <w:rsid w:val="003929E3"/>
    <w:rsid w:val="00392E5D"/>
    <w:rsid w:val="0039315C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749A"/>
    <w:rsid w:val="003D7C77"/>
    <w:rsid w:val="003E03E3"/>
    <w:rsid w:val="003E1518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520E"/>
    <w:rsid w:val="00470DFB"/>
    <w:rsid w:val="004744AF"/>
    <w:rsid w:val="0047523F"/>
    <w:rsid w:val="004767E7"/>
    <w:rsid w:val="00477492"/>
    <w:rsid w:val="00480A98"/>
    <w:rsid w:val="004812F1"/>
    <w:rsid w:val="0048321E"/>
    <w:rsid w:val="004846D5"/>
    <w:rsid w:val="00484976"/>
    <w:rsid w:val="004858AA"/>
    <w:rsid w:val="004860B4"/>
    <w:rsid w:val="00490FA3"/>
    <w:rsid w:val="00493FF5"/>
    <w:rsid w:val="0049410D"/>
    <w:rsid w:val="00494C5A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4A3D"/>
    <w:rsid w:val="004B5312"/>
    <w:rsid w:val="004B55F7"/>
    <w:rsid w:val="004B677E"/>
    <w:rsid w:val="004B6B0C"/>
    <w:rsid w:val="004B7A23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E10D2"/>
    <w:rsid w:val="004E1521"/>
    <w:rsid w:val="004E1762"/>
    <w:rsid w:val="004E1A2C"/>
    <w:rsid w:val="004E390C"/>
    <w:rsid w:val="004E3DEB"/>
    <w:rsid w:val="004E460E"/>
    <w:rsid w:val="004E4E79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2099D"/>
    <w:rsid w:val="005213CC"/>
    <w:rsid w:val="0052333A"/>
    <w:rsid w:val="005245F4"/>
    <w:rsid w:val="00525250"/>
    <w:rsid w:val="00525D7B"/>
    <w:rsid w:val="00525E6C"/>
    <w:rsid w:val="005340FA"/>
    <w:rsid w:val="00537270"/>
    <w:rsid w:val="00540B9C"/>
    <w:rsid w:val="00541290"/>
    <w:rsid w:val="00542D77"/>
    <w:rsid w:val="00543C59"/>
    <w:rsid w:val="005537F1"/>
    <w:rsid w:val="00554245"/>
    <w:rsid w:val="00560889"/>
    <w:rsid w:val="005626DF"/>
    <w:rsid w:val="0056398F"/>
    <w:rsid w:val="00565644"/>
    <w:rsid w:val="005656D9"/>
    <w:rsid w:val="00565873"/>
    <w:rsid w:val="00570967"/>
    <w:rsid w:val="00571820"/>
    <w:rsid w:val="005735EB"/>
    <w:rsid w:val="00574A50"/>
    <w:rsid w:val="00576CC6"/>
    <w:rsid w:val="00576E99"/>
    <w:rsid w:val="005838A9"/>
    <w:rsid w:val="00583BBF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62C4"/>
    <w:rsid w:val="005B67B5"/>
    <w:rsid w:val="005B690B"/>
    <w:rsid w:val="005B7D83"/>
    <w:rsid w:val="005C3C19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6565"/>
    <w:rsid w:val="005F684A"/>
    <w:rsid w:val="00603271"/>
    <w:rsid w:val="00603F35"/>
    <w:rsid w:val="00605ED8"/>
    <w:rsid w:val="00606AB4"/>
    <w:rsid w:val="006111D4"/>
    <w:rsid w:val="00613AC0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38D5"/>
    <w:rsid w:val="006C39AC"/>
    <w:rsid w:val="006C6521"/>
    <w:rsid w:val="006D1090"/>
    <w:rsid w:val="006D40B5"/>
    <w:rsid w:val="006D49DE"/>
    <w:rsid w:val="006D75E8"/>
    <w:rsid w:val="006E03E4"/>
    <w:rsid w:val="006E3BFD"/>
    <w:rsid w:val="006E4392"/>
    <w:rsid w:val="006E642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8C4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6332"/>
    <w:rsid w:val="00742BE0"/>
    <w:rsid w:val="00743381"/>
    <w:rsid w:val="00751C6B"/>
    <w:rsid w:val="0075234E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27E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73D7"/>
    <w:rsid w:val="00811FF5"/>
    <w:rsid w:val="00812FA7"/>
    <w:rsid w:val="00813158"/>
    <w:rsid w:val="00814CB2"/>
    <w:rsid w:val="00817ACE"/>
    <w:rsid w:val="00817F76"/>
    <w:rsid w:val="00821E59"/>
    <w:rsid w:val="0082385D"/>
    <w:rsid w:val="0082443E"/>
    <w:rsid w:val="00826A02"/>
    <w:rsid w:val="00826B43"/>
    <w:rsid w:val="008272F5"/>
    <w:rsid w:val="0083029C"/>
    <w:rsid w:val="00831646"/>
    <w:rsid w:val="00831904"/>
    <w:rsid w:val="00832341"/>
    <w:rsid w:val="00832A37"/>
    <w:rsid w:val="00835161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534"/>
    <w:rsid w:val="00871D97"/>
    <w:rsid w:val="0087246B"/>
    <w:rsid w:val="008746F2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B89"/>
    <w:rsid w:val="008A3DE1"/>
    <w:rsid w:val="008A4600"/>
    <w:rsid w:val="008A616E"/>
    <w:rsid w:val="008A6399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7E10"/>
    <w:rsid w:val="00981387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E11FD"/>
    <w:rsid w:val="009E3847"/>
    <w:rsid w:val="009E4803"/>
    <w:rsid w:val="009E4E80"/>
    <w:rsid w:val="009E50C9"/>
    <w:rsid w:val="009E6B91"/>
    <w:rsid w:val="009F08F9"/>
    <w:rsid w:val="009F4C09"/>
    <w:rsid w:val="009F7C49"/>
    <w:rsid w:val="00A033BE"/>
    <w:rsid w:val="00A03925"/>
    <w:rsid w:val="00A04668"/>
    <w:rsid w:val="00A07B9D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0EC2"/>
    <w:rsid w:val="00A91CD7"/>
    <w:rsid w:val="00A92219"/>
    <w:rsid w:val="00A94625"/>
    <w:rsid w:val="00A95971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5F7A"/>
    <w:rsid w:val="00AD6671"/>
    <w:rsid w:val="00AD705D"/>
    <w:rsid w:val="00AD70F6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33A17"/>
    <w:rsid w:val="00B463FB"/>
    <w:rsid w:val="00B46610"/>
    <w:rsid w:val="00B4715E"/>
    <w:rsid w:val="00B502B3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6EB8"/>
    <w:rsid w:val="00B72351"/>
    <w:rsid w:val="00B72C96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FEA"/>
    <w:rsid w:val="00BE13B7"/>
    <w:rsid w:val="00BE15BC"/>
    <w:rsid w:val="00BE532D"/>
    <w:rsid w:val="00BE7DF8"/>
    <w:rsid w:val="00BF055D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63B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C00CF"/>
    <w:rsid w:val="00CC16A0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B10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54E6"/>
    <w:rsid w:val="00DC66A4"/>
    <w:rsid w:val="00DC6C0E"/>
    <w:rsid w:val="00DD017D"/>
    <w:rsid w:val="00DD100D"/>
    <w:rsid w:val="00DD2D84"/>
    <w:rsid w:val="00DD305B"/>
    <w:rsid w:val="00DD3A71"/>
    <w:rsid w:val="00DD41B2"/>
    <w:rsid w:val="00DD6753"/>
    <w:rsid w:val="00DD7738"/>
    <w:rsid w:val="00DD7C26"/>
    <w:rsid w:val="00DE18F5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446F"/>
    <w:rsid w:val="00DF5299"/>
    <w:rsid w:val="00DF52A3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16CE"/>
    <w:rsid w:val="00E41C41"/>
    <w:rsid w:val="00E462FD"/>
    <w:rsid w:val="00E46AEE"/>
    <w:rsid w:val="00E47A95"/>
    <w:rsid w:val="00E47D99"/>
    <w:rsid w:val="00E47F4A"/>
    <w:rsid w:val="00E47F7B"/>
    <w:rsid w:val="00E53734"/>
    <w:rsid w:val="00E5387A"/>
    <w:rsid w:val="00E53A6B"/>
    <w:rsid w:val="00E53F45"/>
    <w:rsid w:val="00E55ACC"/>
    <w:rsid w:val="00E57DF2"/>
    <w:rsid w:val="00E60F83"/>
    <w:rsid w:val="00E6219E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80D69"/>
    <w:rsid w:val="00E814D8"/>
    <w:rsid w:val="00E82D43"/>
    <w:rsid w:val="00E852B4"/>
    <w:rsid w:val="00E8591C"/>
    <w:rsid w:val="00E86D1A"/>
    <w:rsid w:val="00E86DF2"/>
    <w:rsid w:val="00E8793D"/>
    <w:rsid w:val="00E92C67"/>
    <w:rsid w:val="00E94AC3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752A"/>
    <w:rsid w:val="00F41C6D"/>
    <w:rsid w:val="00F43F6C"/>
    <w:rsid w:val="00F44A75"/>
    <w:rsid w:val="00F44AE1"/>
    <w:rsid w:val="00F44CB8"/>
    <w:rsid w:val="00F45525"/>
    <w:rsid w:val="00F50F5D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3FA4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1389"/>
    <w:rsid w:val="00FC305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64B2"/>
    <w:rsid w:val="00FE67B4"/>
    <w:rsid w:val="00FE6A53"/>
    <w:rsid w:val="00FE747D"/>
    <w:rsid w:val="00FE7883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6F4026-C3D0-4C2F-8719-C1870AC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3BE2-A749-4D6A-81A8-04D791B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7725EAAA.dotm</Template>
  <TotalTime>1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2014-12-11T15:40:00Z</cp:lastPrinted>
  <dcterms:created xsi:type="dcterms:W3CDTF">2015-10-09T19:49:00Z</dcterms:created>
  <dcterms:modified xsi:type="dcterms:W3CDTF">2015-10-09T19:49:00Z</dcterms:modified>
</cp:coreProperties>
</file>